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415"/>
      </w:tblGrid>
      <w:tr w:rsidR="008C2682" w:rsidTr="008C2682">
        <w:trPr>
          <w:trHeight w:val="2145"/>
        </w:trPr>
        <w:tc>
          <w:tcPr>
            <w:tcW w:w="4215" w:type="dxa"/>
          </w:tcPr>
          <w:p w:rsidR="008C2682" w:rsidRDefault="008C2682" w:rsidP="008C2682">
            <w:pPr>
              <w:spacing w:after="0"/>
              <w:ind w:left="111"/>
              <w:jc w:val="left"/>
              <w:rPr>
                <w:rFonts w:ascii="Times New Roman" w:hAnsi="Times New Roman" w:cs="Times New Roman"/>
                <w:sz w:val="28"/>
                <w:szCs w:val="28"/>
              </w:rPr>
            </w:pPr>
            <w:r w:rsidRPr="008C2682">
              <w:rPr>
                <w:rFonts w:ascii="Times New Roman" w:hAnsi="Times New Roman" w:cs="Times New Roman"/>
                <w:sz w:val="28"/>
                <w:szCs w:val="28"/>
              </w:rPr>
              <w:t>Принят</w:t>
            </w:r>
          </w:p>
          <w:p w:rsidR="008C2682" w:rsidRDefault="008C2682" w:rsidP="008C2682">
            <w:pPr>
              <w:spacing w:after="0"/>
              <w:ind w:left="111"/>
              <w:jc w:val="left"/>
              <w:rPr>
                <w:rFonts w:ascii="Times New Roman" w:hAnsi="Times New Roman" w:cs="Times New Roman"/>
                <w:sz w:val="28"/>
                <w:szCs w:val="28"/>
              </w:rPr>
            </w:pPr>
            <w:r w:rsidRPr="008C2682">
              <w:rPr>
                <w:rFonts w:ascii="Times New Roman" w:hAnsi="Times New Roman" w:cs="Times New Roman"/>
                <w:sz w:val="28"/>
                <w:szCs w:val="28"/>
              </w:rPr>
              <w:t>Педагогическим советом</w:t>
            </w:r>
          </w:p>
          <w:p w:rsidR="008C2682" w:rsidRDefault="008C2682" w:rsidP="008C2682">
            <w:pPr>
              <w:spacing w:after="0"/>
              <w:ind w:left="111"/>
              <w:jc w:val="left"/>
              <w:rPr>
                <w:rFonts w:ascii="Times New Roman" w:hAnsi="Times New Roman" w:cs="Times New Roman"/>
                <w:sz w:val="28"/>
                <w:szCs w:val="28"/>
              </w:rPr>
            </w:pPr>
            <w:r w:rsidRPr="008C2682">
              <w:rPr>
                <w:rFonts w:ascii="Times New Roman" w:hAnsi="Times New Roman" w:cs="Times New Roman"/>
                <w:sz w:val="28"/>
                <w:szCs w:val="28"/>
              </w:rPr>
              <w:t>Протокол</w:t>
            </w:r>
          </w:p>
          <w:p w:rsidR="008C2682" w:rsidRDefault="008C2682" w:rsidP="008C2682">
            <w:pPr>
              <w:spacing w:after="0"/>
              <w:ind w:left="111"/>
              <w:jc w:val="left"/>
              <w:rPr>
                <w:rFonts w:ascii="Times New Roman" w:hAnsi="Times New Roman" w:cs="Times New Roman"/>
                <w:sz w:val="28"/>
                <w:szCs w:val="28"/>
              </w:rPr>
            </w:pPr>
            <w:r>
              <w:rPr>
                <w:rFonts w:ascii="Times New Roman" w:hAnsi="Times New Roman" w:cs="Times New Roman"/>
                <w:sz w:val="28"/>
                <w:szCs w:val="28"/>
              </w:rPr>
              <w:t xml:space="preserve"> № </w:t>
            </w:r>
            <w:r w:rsidR="006302D9">
              <w:rPr>
                <w:rFonts w:ascii="Times New Roman" w:hAnsi="Times New Roman" w:cs="Times New Roman"/>
                <w:sz w:val="28"/>
                <w:szCs w:val="28"/>
              </w:rPr>
              <w:t>3</w:t>
            </w:r>
            <w:r w:rsidRPr="008C2682">
              <w:rPr>
                <w:rFonts w:ascii="Times New Roman" w:hAnsi="Times New Roman" w:cs="Times New Roman"/>
                <w:sz w:val="28"/>
                <w:szCs w:val="28"/>
              </w:rPr>
              <w:t xml:space="preserve"> от </w:t>
            </w:r>
            <w:r>
              <w:rPr>
                <w:rFonts w:ascii="Times New Roman" w:hAnsi="Times New Roman" w:cs="Times New Roman"/>
                <w:sz w:val="28"/>
                <w:szCs w:val="28"/>
              </w:rPr>
              <w:t>«</w:t>
            </w:r>
            <w:r w:rsidR="006302D9">
              <w:rPr>
                <w:rFonts w:ascii="Times New Roman" w:hAnsi="Times New Roman" w:cs="Times New Roman"/>
                <w:sz w:val="28"/>
                <w:szCs w:val="28"/>
              </w:rPr>
              <w:t xml:space="preserve"> 28</w:t>
            </w:r>
            <w:r>
              <w:rPr>
                <w:rFonts w:ascii="Times New Roman" w:hAnsi="Times New Roman" w:cs="Times New Roman"/>
                <w:sz w:val="28"/>
                <w:szCs w:val="28"/>
              </w:rPr>
              <w:t>»</w:t>
            </w:r>
            <w:r w:rsidR="00F631F9">
              <w:rPr>
                <w:rFonts w:ascii="Times New Roman" w:hAnsi="Times New Roman" w:cs="Times New Roman"/>
                <w:sz w:val="28"/>
                <w:szCs w:val="28"/>
              </w:rPr>
              <w:t xml:space="preserve"> февраля</w:t>
            </w:r>
            <w:r>
              <w:rPr>
                <w:rFonts w:ascii="Times New Roman" w:hAnsi="Times New Roman" w:cs="Times New Roman"/>
                <w:sz w:val="28"/>
                <w:szCs w:val="28"/>
              </w:rPr>
              <w:t xml:space="preserve">  2022</w:t>
            </w:r>
          </w:p>
          <w:p w:rsidR="008C2682" w:rsidRDefault="008C2682" w:rsidP="008C2682">
            <w:pPr>
              <w:spacing w:after="0"/>
              <w:ind w:left="111"/>
              <w:rPr>
                <w:rFonts w:ascii="Times New Roman" w:hAnsi="Times New Roman" w:cs="Times New Roman"/>
                <w:sz w:val="28"/>
                <w:szCs w:val="28"/>
              </w:rPr>
            </w:pPr>
          </w:p>
        </w:tc>
        <w:tc>
          <w:tcPr>
            <w:tcW w:w="5415" w:type="dxa"/>
          </w:tcPr>
          <w:p w:rsidR="008C2682" w:rsidRPr="008C2682" w:rsidRDefault="008C2682" w:rsidP="008C2682">
            <w:pPr>
              <w:spacing w:after="0"/>
              <w:ind w:left="753"/>
              <w:jc w:val="right"/>
              <w:rPr>
                <w:rFonts w:ascii="Times New Roman" w:hAnsi="Times New Roman" w:cs="Times New Roman"/>
                <w:sz w:val="28"/>
                <w:szCs w:val="28"/>
              </w:rPr>
            </w:pPr>
            <w:r>
              <w:rPr>
                <w:rFonts w:ascii="Times New Roman" w:hAnsi="Times New Roman" w:cs="Times New Roman"/>
                <w:sz w:val="28"/>
                <w:szCs w:val="28"/>
              </w:rPr>
              <w:t>Утвержден</w:t>
            </w:r>
          </w:p>
          <w:p w:rsidR="008C2682" w:rsidRDefault="008C2682" w:rsidP="008C2682">
            <w:pPr>
              <w:spacing w:after="0"/>
              <w:ind w:left="663"/>
              <w:jc w:val="right"/>
              <w:rPr>
                <w:rFonts w:ascii="Times New Roman" w:hAnsi="Times New Roman" w:cs="Times New Roman"/>
                <w:sz w:val="28"/>
                <w:szCs w:val="28"/>
              </w:rPr>
            </w:pPr>
            <w:r>
              <w:rPr>
                <w:rFonts w:ascii="Times New Roman" w:hAnsi="Times New Roman" w:cs="Times New Roman"/>
                <w:sz w:val="28"/>
                <w:szCs w:val="28"/>
              </w:rPr>
              <w:t xml:space="preserve">Заведующей </w:t>
            </w:r>
            <w:r w:rsidRPr="008C2682">
              <w:rPr>
                <w:rFonts w:ascii="Times New Roman" w:hAnsi="Times New Roman" w:cs="Times New Roman"/>
                <w:sz w:val="28"/>
                <w:szCs w:val="28"/>
              </w:rPr>
              <w:t xml:space="preserve"> </w:t>
            </w:r>
          </w:p>
          <w:p w:rsidR="008C2682" w:rsidRDefault="008C2682" w:rsidP="008C2682">
            <w:pPr>
              <w:spacing w:after="0"/>
              <w:ind w:left="663"/>
              <w:jc w:val="right"/>
              <w:rPr>
                <w:rFonts w:ascii="Times New Roman" w:hAnsi="Times New Roman" w:cs="Times New Roman"/>
                <w:sz w:val="28"/>
                <w:szCs w:val="28"/>
              </w:rPr>
            </w:pPr>
            <w:r w:rsidRPr="008C2682">
              <w:rPr>
                <w:rFonts w:ascii="Times New Roman" w:hAnsi="Times New Roman" w:cs="Times New Roman"/>
                <w:sz w:val="28"/>
                <w:szCs w:val="28"/>
              </w:rPr>
              <w:t xml:space="preserve">МБДОУ № 43 «Улыбка  </w:t>
            </w:r>
          </w:p>
          <w:p w:rsidR="008C2682" w:rsidRPr="008C2682" w:rsidRDefault="008C2682" w:rsidP="008C2682">
            <w:pPr>
              <w:spacing w:after="0"/>
              <w:ind w:left="723"/>
              <w:jc w:val="right"/>
              <w:rPr>
                <w:rFonts w:ascii="Times New Roman" w:hAnsi="Times New Roman" w:cs="Times New Roman"/>
                <w:sz w:val="28"/>
                <w:szCs w:val="28"/>
              </w:rPr>
            </w:pPr>
            <w:r>
              <w:rPr>
                <w:rFonts w:ascii="Times New Roman" w:hAnsi="Times New Roman" w:cs="Times New Roman"/>
                <w:sz w:val="28"/>
                <w:szCs w:val="28"/>
              </w:rPr>
              <w:t xml:space="preserve">Приказ № </w:t>
            </w:r>
            <w:r w:rsidR="00F631F9">
              <w:rPr>
                <w:rFonts w:ascii="Times New Roman" w:hAnsi="Times New Roman" w:cs="Times New Roman"/>
                <w:sz w:val="28"/>
                <w:szCs w:val="28"/>
              </w:rPr>
              <w:t>01-26/01</w:t>
            </w:r>
            <w:r>
              <w:rPr>
                <w:rFonts w:ascii="Times New Roman" w:hAnsi="Times New Roman" w:cs="Times New Roman"/>
                <w:sz w:val="28"/>
                <w:szCs w:val="28"/>
              </w:rPr>
              <w:t xml:space="preserve"> от «</w:t>
            </w:r>
            <w:r w:rsidR="00211610">
              <w:rPr>
                <w:rFonts w:ascii="Times New Roman" w:hAnsi="Times New Roman" w:cs="Times New Roman"/>
                <w:sz w:val="28"/>
                <w:szCs w:val="28"/>
              </w:rPr>
              <w:t xml:space="preserve"> 01</w:t>
            </w:r>
            <w:r>
              <w:rPr>
                <w:rFonts w:ascii="Times New Roman" w:hAnsi="Times New Roman" w:cs="Times New Roman"/>
                <w:sz w:val="28"/>
                <w:szCs w:val="28"/>
              </w:rPr>
              <w:t>»марта  2022</w:t>
            </w:r>
          </w:p>
          <w:p w:rsidR="008C2682" w:rsidRDefault="008C2682" w:rsidP="008C2682">
            <w:pPr>
              <w:spacing w:after="0"/>
              <w:ind w:left="723"/>
              <w:jc w:val="right"/>
              <w:rPr>
                <w:rFonts w:ascii="Times New Roman" w:hAnsi="Times New Roman" w:cs="Times New Roman"/>
                <w:sz w:val="28"/>
                <w:szCs w:val="28"/>
              </w:rPr>
            </w:pPr>
            <w:r w:rsidRPr="008C2682">
              <w:rPr>
                <w:rFonts w:ascii="Times New Roman" w:hAnsi="Times New Roman" w:cs="Times New Roman"/>
                <w:sz w:val="28"/>
                <w:szCs w:val="28"/>
              </w:rPr>
              <w:t xml:space="preserve">_____________М.М. </w:t>
            </w:r>
            <w:proofErr w:type="spellStart"/>
            <w:r w:rsidRPr="008C2682">
              <w:rPr>
                <w:rFonts w:ascii="Times New Roman" w:hAnsi="Times New Roman" w:cs="Times New Roman"/>
                <w:sz w:val="28"/>
                <w:szCs w:val="28"/>
              </w:rPr>
              <w:t>Коробенкова</w:t>
            </w:r>
            <w:proofErr w:type="spellEnd"/>
            <w:r w:rsidRPr="008C2682">
              <w:rPr>
                <w:rFonts w:ascii="Times New Roman" w:hAnsi="Times New Roman" w:cs="Times New Roman"/>
                <w:sz w:val="28"/>
                <w:szCs w:val="28"/>
              </w:rPr>
              <w:t xml:space="preserve">   </w:t>
            </w:r>
          </w:p>
        </w:tc>
      </w:tr>
    </w:tbl>
    <w:p w:rsidR="008C2682" w:rsidRPr="008C2682" w:rsidRDefault="008C2682" w:rsidP="008C2682">
      <w:pPr>
        <w:spacing w:after="0"/>
        <w:jc w:val="right"/>
        <w:rPr>
          <w:rFonts w:ascii="Times New Roman" w:hAnsi="Times New Roman" w:cs="Times New Roman"/>
          <w:sz w:val="28"/>
          <w:szCs w:val="28"/>
        </w:rPr>
      </w:pPr>
      <w:r w:rsidRPr="008C2682">
        <w:rPr>
          <w:rFonts w:ascii="Times New Roman" w:hAnsi="Times New Roman" w:cs="Times New Roman"/>
          <w:sz w:val="28"/>
          <w:szCs w:val="28"/>
        </w:rPr>
        <w:t xml:space="preserve">                                          </w:t>
      </w:r>
    </w:p>
    <w:p w:rsidR="00211610" w:rsidRDefault="00211610" w:rsidP="00D453F9">
      <w:pPr>
        <w:spacing w:after="0"/>
        <w:rPr>
          <w:rFonts w:ascii="Times New Roman" w:hAnsi="Times New Roman" w:cs="Times New Roman"/>
          <w:sz w:val="24"/>
          <w:szCs w:val="24"/>
        </w:rPr>
      </w:pPr>
    </w:p>
    <w:p w:rsidR="00D453F9" w:rsidRDefault="00D453F9" w:rsidP="00D453F9">
      <w:pPr>
        <w:spacing w:after="0"/>
        <w:rPr>
          <w:rFonts w:ascii="Times New Roman" w:hAnsi="Times New Roman" w:cs="Times New Roman"/>
          <w:sz w:val="24"/>
          <w:szCs w:val="24"/>
        </w:rPr>
      </w:pPr>
    </w:p>
    <w:p w:rsidR="00D453F9" w:rsidRPr="00211610" w:rsidRDefault="008C2682" w:rsidP="00211610">
      <w:pPr>
        <w:rPr>
          <w:rFonts w:ascii="Times New Roman" w:hAnsi="Times New Roman" w:cs="Times New Roman"/>
          <w:sz w:val="28"/>
          <w:szCs w:val="28"/>
        </w:rPr>
      </w:pPr>
      <w:r w:rsidRPr="00211610">
        <w:rPr>
          <w:rFonts w:ascii="Times New Roman" w:hAnsi="Times New Roman" w:cs="Times New Roman"/>
          <w:sz w:val="28"/>
          <w:szCs w:val="28"/>
        </w:rPr>
        <w:t>ПОРЯДОК И ОСНОВАНИЯ ПРИЕМА, ПЕРЕВОДА, ОТЧИСЛЕНИЯ И ВОССТАНОВЛЕНИЯ ОБУЧАЮЩИХСЯ ПО ОБРАЗОВАТЕЛЬНЫМ ПРОГРАММАМ ДОШКОЛЬНОГО ОБРАЗОВАНИЯ</w:t>
      </w:r>
    </w:p>
    <w:p w:rsidR="00D453F9" w:rsidRPr="00E4658A" w:rsidRDefault="00D453F9" w:rsidP="00D453F9">
      <w:pPr>
        <w:shd w:val="clear" w:color="auto" w:fill="FFFFFF"/>
        <w:jc w:val="center"/>
        <w:rPr>
          <w:rFonts w:ascii="Times New Roman" w:hAnsi="Times New Roman" w:cs="Times New Roman"/>
          <w:color w:val="333333"/>
          <w:spacing w:val="2"/>
          <w:sz w:val="28"/>
          <w:szCs w:val="28"/>
        </w:rPr>
      </w:pPr>
      <w:r w:rsidRPr="00E4658A">
        <w:rPr>
          <w:rFonts w:ascii="Times New Roman" w:hAnsi="Times New Roman" w:cs="Times New Roman"/>
          <w:color w:val="333333"/>
          <w:sz w:val="28"/>
          <w:szCs w:val="28"/>
        </w:rPr>
        <w:t xml:space="preserve">Муниципального  бюджетного  дошкольного  </w:t>
      </w:r>
      <w:r w:rsidRPr="00E4658A">
        <w:rPr>
          <w:rFonts w:ascii="Times New Roman" w:hAnsi="Times New Roman" w:cs="Times New Roman"/>
          <w:color w:val="333333"/>
          <w:spacing w:val="2"/>
          <w:sz w:val="28"/>
          <w:szCs w:val="28"/>
        </w:rPr>
        <w:t xml:space="preserve">образовательного    учреждения  «Детский сад </w:t>
      </w:r>
      <w:proofErr w:type="spellStart"/>
      <w:r w:rsidRPr="00E4658A">
        <w:rPr>
          <w:rFonts w:ascii="Times New Roman" w:hAnsi="Times New Roman" w:cs="Times New Roman"/>
          <w:color w:val="333333"/>
          <w:spacing w:val="2"/>
          <w:sz w:val="28"/>
          <w:szCs w:val="28"/>
        </w:rPr>
        <w:t>общеразвивающего</w:t>
      </w:r>
      <w:proofErr w:type="spellEnd"/>
      <w:r w:rsidRPr="00E4658A">
        <w:rPr>
          <w:rFonts w:ascii="Times New Roman" w:hAnsi="Times New Roman" w:cs="Times New Roman"/>
          <w:color w:val="333333"/>
          <w:spacing w:val="2"/>
          <w:sz w:val="28"/>
          <w:szCs w:val="28"/>
        </w:rPr>
        <w:t xml:space="preserve"> вида с приоритетным осуществлением деятельности по познавательно-речевому развитию детей № 43 «Улыбка»</w:t>
      </w:r>
      <w:r>
        <w:rPr>
          <w:rFonts w:ascii="Times New Roman" w:hAnsi="Times New Roman" w:cs="Times New Roman"/>
          <w:color w:val="333333"/>
          <w:spacing w:val="2"/>
          <w:sz w:val="28"/>
          <w:szCs w:val="28"/>
        </w:rPr>
        <w:t xml:space="preserve"> </w:t>
      </w:r>
      <w:r w:rsidRPr="00E4658A">
        <w:rPr>
          <w:rFonts w:ascii="Times New Roman" w:hAnsi="Times New Roman" w:cs="Times New Roman"/>
          <w:color w:val="333333"/>
          <w:spacing w:val="2"/>
          <w:sz w:val="28"/>
          <w:szCs w:val="28"/>
        </w:rPr>
        <w:t>Городского округа « город Якутск»</w:t>
      </w:r>
    </w:p>
    <w:p w:rsidR="00D453F9" w:rsidRDefault="00D453F9" w:rsidP="00D453F9">
      <w:pPr>
        <w:spacing w:after="0"/>
        <w:rPr>
          <w:rFonts w:ascii="Times New Roman" w:hAnsi="Times New Roman" w:cs="Times New Roman"/>
          <w:sz w:val="24"/>
          <w:szCs w:val="24"/>
        </w:rPr>
      </w:pPr>
    </w:p>
    <w:p w:rsidR="00D453F9" w:rsidRDefault="00D453F9" w:rsidP="00D453F9">
      <w:pPr>
        <w:spacing w:after="0"/>
        <w:rPr>
          <w:rFonts w:ascii="Times New Roman" w:hAnsi="Times New Roman" w:cs="Times New Roman"/>
          <w:sz w:val="24"/>
          <w:szCs w:val="24"/>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D453F9" w:rsidRDefault="00D453F9" w:rsidP="00D453F9">
      <w:pPr>
        <w:ind w:left="0"/>
        <w:rPr>
          <w:rFonts w:ascii="Times New Roman" w:hAnsi="Times New Roman" w:cs="Times New Roman"/>
          <w:sz w:val="28"/>
          <w:szCs w:val="28"/>
        </w:rPr>
      </w:pPr>
    </w:p>
    <w:p w:rsidR="00D453F9" w:rsidRDefault="00D453F9">
      <w:pPr>
        <w:rPr>
          <w:rFonts w:ascii="Times New Roman" w:hAnsi="Times New Roman" w:cs="Times New Roman"/>
          <w:sz w:val="28"/>
          <w:szCs w:val="28"/>
        </w:rPr>
      </w:pPr>
    </w:p>
    <w:p w:rsidR="00211610" w:rsidRDefault="00211610">
      <w:pPr>
        <w:rPr>
          <w:rFonts w:ascii="Times New Roman" w:hAnsi="Times New Roman" w:cs="Times New Roman"/>
          <w:sz w:val="28"/>
          <w:szCs w:val="28"/>
        </w:rPr>
      </w:pPr>
    </w:p>
    <w:p w:rsidR="00211610" w:rsidRDefault="00211610">
      <w:pPr>
        <w:rPr>
          <w:rFonts w:ascii="Times New Roman" w:hAnsi="Times New Roman" w:cs="Times New Roman"/>
          <w:sz w:val="28"/>
          <w:szCs w:val="28"/>
        </w:rPr>
      </w:pPr>
    </w:p>
    <w:p w:rsidR="00D453F9" w:rsidRPr="00D453F9" w:rsidRDefault="00BB7ADB" w:rsidP="00D453F9">
      <w:pPr>
        <w:jc w:val="center"/>
        <w:rPr>
          <w:rFonts w:ascii="Times New Roman" w:hAnsi="Times New Roman" w:cs="Times New Roman"/>
          <w:b/>
          <w:sz w:val="28"/>
          <w:szCs w:val="28"/>
        </w:rPr>
      </w:pPr>
      <w:r w:rsidRPr="00D453F9">
        <w:rPr>
          <w:rFonts w:ascii="Times New Roman" w:hAnsi="Times New Roman" w:cs="Times New Roman"/>
          <w:b/>
          <w:sz w:val="28"/>
          <w:szCs w:val="28"/>
        </w:rPr>
        <w:lastRenderedPageBreak/>
        <w:t>1. Общие положения</w:t>
      </w:r>
    </w:p>
    <w:p w:rsidR="00025796" w:rsidRDefault="00BB7ADB" w:rsidP="00025796">
      <w:pPr>
        <w:rPr>
          <w:rFonts w:ascii="Times New Roman" w:hAnsi="Times New Roman" w:cs="Times New Roman"/>
          <w:sz w:val="28"/>
          <w:szCs w:val="28"/>
        </w:rPr>
      </w:pPr>
      <w:r w:rsidRPr="00BB7ADB">
        <w:rPr>
          <w:rFonts w:ascii="Times New Roman" w:hAnsi="Times New Roman" w:cs="Times New Roman"/>
          <w:sz w:val="28"/>
          <w:szCs w:val="28"/>
        </w:rPr>
        <w:t>1.1. Настоящий Порядок и основания приема, перевода, отчисления и восстановления воспитанников (далее - Порядок) регулирует порядок и основания приема, перевода, отчисления и восстановления воспитанников муниципального бюджетного дошкольного образователь</w:t>
      </w:r>
      <w:r w:rsidR="00211610">
        <w:rPr>
          <w:rFonts w:ascii="Times New Roman" w:hAnsi="Times New Roman" w:cs="Times New Roman"/>
          <w:sz w:val="28"/>
          <w:szCs w:val="28"/>
        </w:rPr>
        <w:t xml:space="preserve">ного учреждения </w:t>
      </w:r>
      <w:r w:rsidR="00211610" w:rsidRPr="00E4658A">
        <w:rPr>
          <w:rFonts w:ascii="Times New Roman" w:hAnsi="Times New Roman" w:cs="Times New Roman"/>
          <w:color w:val="333333"/>
          <w:spacing w:val="2"/>
          <w:sz w:val="28"/>
          <w:szCs w:val="28"/>
        </w:rPr>
        <w:t xml:space="preserve">«Детский сад </w:t>
      </w:r>
      <w:proofErr w:type="spellStart"/>
      <w:r w:rsidR="00211610" w:rsidRPr="00E4658A">
        <w:rPr>
          <w:rFonts w:ascii="Times New Roman" w:hAnsi="Times New Roman" w:cs="Times New Roman"/>
          <w:color w:val="333333"/>
          <w:spacing w:val="2"/>
          <w:sz w:val="28"/>
          <w:szCs w:val="28"/>
        </w:rPr>
        <w:t>общеразвивающего</w:t>
      </w:r>
      <w:proofErr w:type="spellEnd"/>
      <w:r w:rsidR="00211610" w:rsidRPr="00E4658A">
        <w:rPr>
          <w:rFonts w:ascii="Times New Roman" w:hAnsi="Times New Roman" w:cs="Times New Roman"/>
          <w:color w:val="333333"/>
          <w:spacing w:val="2"/>
          <w:sz w:val="28"/>
          <w:szCs w:val="28"/>
        </w:rPr>
        <w:t xml:space="preserve"> вида с приоритетным осуществлением деятельности по познавательно-речевому развитию детей № 43 «Улыбка»</w:t>
      </w:r>
      <w:r w:rsidR="00211610">
        <w:rPr>
          <w:rFonts w:ascii="Times New Roman" w:hAnsi="Times New Roman" w:cs="Times New Roman"/>
          <w:color w:val="333333"/>
          <w:spacing w:val="2"/>
          <w:sz w:val="28"/>
          <w:szCs w:val="28"/>
        </w:rPr>
        <w:t xml:space="preserve"> </w:t>
      </w:r>
      <w:r w:rsidRPr="00BB7ADB">
        <w:rPr>
          <w:rFonts w:ascii="Times New Roman" w:hAnsi="Times New Roman" w:cs="Times New Roman"/>
          <w:sz w:val="28"/>
          <w:szCs w:val="28"/>
        </w:rPr>
        <w:t xml:space="preserve">(далее - ДОУ). 1.2. Настоящий Порядок разработан в соответствии с законодательством РФ: - Федеральным законом от 29 декабря 2012 г. № 273-ФЗ «Об образовании в Российской Федерации»; - Приказом </w:t>
      </w:r>
      <w:proofErr w:type="spellStart"/>
      <w:r w:rsidRPr="00BB7ADB">
        <w:rPr>
          <w:rFonts w:ascii="Times New Roman" w:hAnsi="Times New Roman" w:cs="Times New Roman"/>
          <w:sz w:val="28"/>
          <w:szCs w:val="28"/>
        </w:rPr>
        <w:t>Минобрнауки</w:t>
      </w:r>
      <w:proofErr w:type="spellEnd"/>
      <w:r w:rsidRPr="00BB7ADB">
        <w:rPr>
          <w:rFonts w:ascii="Times New Roman" w:hAnsi="Times New Roman" w:cs="Times New Roman"/>
          <w:sz w:val="28"/>
          <w:szCs w:val="28"/>
        </w:rPr>
        <w:t xml:space="preserve"> России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 Приказом Министерства просвещения Российской Федерации от 04 октября 2021г. № 686 «О внесении изменений в приказы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и от 8 сентября 2020 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 236»; </w:t>
      </w:r>
    </w:p>
    <w:p w:rsidR="00F631F9" w:rsidRDefault="00B64ABD" w:rsidP="00025796">
      <w:pPr>
        <w:rPr>
          <w:rFonts w:ascii="Times New Roman" w:hAnsi="Times New Roman" w:cs="Times New Roman"/>
          <w:sz w:val="28"/>
          <w:szCs w:val="28"/>
        </w:rPr>
      </w:pPr>
      <w:r>
        <w:rPr>
          <w:rFonts w:ascii="Times New Roman" w:hAnsi="Times New Roman" w:cs="Times New Roman"/>
          <w:sz w:val="28"/>
          <w:szCs w:val="28"/>
        </w:rPr>
        <w:t>Постановлением Окружной администрации города Якутска «Об утверждении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от 24.01.2022г №6п,  Положением «О порядке комплектования детей в муниципальные дошкольные образовательные организации, реализующие  основную общеобразовательную программу дошкольного образования на территории городского округа «город Якутск» в новой редакции,</w:t>
      </w:r>
      <w:r w:rsidR="00F631F9">
        <w:rPr>
          <w:rFonts w:ascii="Times New Roman" w:hAnsi="Times New Roman" w:cs="Times New Roman"/>
          <w:sz w:val="28"/>
          <w:szCs w:val="28"/>
        </w:rPr>
        <w:t xml:space="preserve"> </w:t>
      </w:r>
      <w:r>
        <w:rPr>
          <w:rFonts w:ascii="Times New Roman" w:hAnsi="Times New Roman" w:cs="Times New Roman"/>
          <w:sz w:val="28"/>
          <w:szCs w:val="28"/>
        </w:rPr>
        <w:t>утвержденным постановлением Окружной администрации города Якутска от 02 апреля 2018г№ 99п,в соответствии с распоряжением»О внесении изменений</w:t>
      </w:r>
      <w:r w:rsidR="00F631F9">
        <w:rPr>
          <w:rFonts w:ascii="Times New Roman" w:hAnsi="Times New Roman" w:cs="Times New Roman"/>
          <w:sz w:val="28"/>
          <w:szCs w:val="28"/>
        </w:rPr>
        <w:t xml:space="preserve"> </w:t>
      </w:r>
      <w:r>
        <w:rPr>
          <w:rFonts w:ascii="Times New Roman" w:hAnsi="Times New Roman" w:cs="Times New Roman"/>
          <w:sz w:val="28"/>
          <w:szCs w:val="28"/>
        </w:rPr>
        <w:t>в  приложение к распоряжению Окружной администрации города Якутска от 15.01.2015г№14р «О закреплении  муниципальных дошкольных  образовательных учреждений за территориями городского округа»город Якутск» от 10 02.2022г№160р</w:t>
      </w:r>
      <w:r w:rsidR="00F631F9">
        <w:rPr>
          <w:rFonts w:ascii="Times New Roman" w:hAnsi="Times New Roman" w:cs="Times New Roman"/>
          <w:sz w:val="28"/>
          <w:szCs w:val="28"/>
        </w:rPr>
        <w:t>,в целях организованного проведения комплектования муниципальных дошкольных образовательных учреждений городского округа»город Якутск»</w:t>
      </w:r>
    </w:p>
    <w:p w:rsidR="00025796" w:rsidRDefault="00BB7ADB" w:rsidP="00025796">
      <w:pPr>
        <w:rPr>
          <w:rFonts w:ascii="Times New Roman" w:hAnsi="Times New Roman" w:cs="Times New Roman"/>
          <w:color w:val="FF0000"/>
          <w:sz w:val="28"/>
          <w:szCs w:val="28"/>
        </w:rPr>
      </w:pPr>
      <w:r w:rsidRPr="00BB7ADB">
        <w:rPr>
          <w:rFonts w:ascii="Times New Roman" w:hAnsi="Times New Roman" w:cs="Times New Roman"/>
          <w:sz w:val="28"/>
          <w:szCs w:val="28"/>
        </w:rPr>
        <w:lastRenderedPageBreak/>
        <w:t xml:space="preserve"> утвержденного; - </w:t>
      </w:r>
      <w:proofErr w:type="spellStart"/>
      <w:r w:rsidRPr="00BB7ADB">
        <w:rPr>
          <w:rFonts w:ascii="Times New Roman" w:hAnsi="Times New Roman" w:cs="Times New Roman"/>
          <w:sz w:val="28"/>
          <w:szCs w:val="28"/>
        </w:rPr>
        <w:t>СанПином</w:t>
      </w:r>
      <w:proofErr w:type="spellEnd"/>
      <w:r w:rsidRPr="00BB7ADB">
        <w:rPr>
          <w:rFonts w:ascii="Times New Roman" w:hAnsi="Times New Roman" w:cs="Times New Roman"/>
          <w:sz w:val="28"/>
          <w:szCs w:val="28"/>
        </w:rPr>
        <w:t xml:space="preserve"> 2.4.1.3049-13 от 27.08.2015г. - </w:t>
      </w:r>
      <w:r w:rsidRPr="00025796">
        <w:rPr>
          <w:rFonts w:ascii="Times New Roman" w:hAnsi="Times New Roman" w:cs="Times New Roman"/>
          <w:sz w:val="28"/>
          <w:szCs w:val="28"/>
        </w:rPr>
        <w:t>Уставом муниципального бюджетного дошкольного образователь</w:t>
      </w:r>
      <w:r w:rsidR="00025796" w:rsidRPr="00025796">
        <w:rPr>
          <w:rFonts w:ascii="Times New Roman" w:hAnsi="Times New Roman" w:cs="Times New Roman"/>
          <w:sz w:val="28"/>
          <w:szCs w:val="28"/>
        </w:rPr>
        <w:t>ного учреждения «Детский сад № 43 Улыбка</w:t>
      </w:r>
      <w:r w:rsidRPr="00025796">
        <w:rPr>
          <w:rFonts w:ascii="Times New Roman" w:hAnsi="Times New Roman" w:cs="Times New Roman"/>
          <w:sz w:val="28"/>
          <w:szCs w:val="28"/>
        </w:rPr>
        <w:t xml:space="preserve">». </w:t>
      </w:r>
      <w:r w:rsidR="00025796" w:rsidRPr="00025796">
        <w:rPr>
          <w:rFonts w:ascii="Times New Roman" w:hAnsi="Times New Roman" w:cs="Times New Roman"/>
          <w:sz w:val="28"/>
          <w:szCs w:val="28"/>
        </w:rPr>
        <w:t xml:space="preserve">          </w:t>
      </w:r>
      <w:r w:rsidR="00025796">
        <w:rPr>
          <w:rFonts w:ascii="Times New Roman" w:hAnsi="Times New Roman" w:cs="Times New Roman"/>
          <w:color w:val="FF0000"/>
          <w:sz w:val="28"/>
          <w:szCs w:val="28"/>
        </w:rPr>
        <w:t xml:space="preserve">                 </w:t>
      </w:r>
    </w:p>
    <w:p w:rsidR="00211610" w:rsidRPr="00025796" w:rsidRDefault="00025796" w:rsidP="00025796">
      <w:pP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BB7ADB" w:rsidRPr="00211610">
        <w:rPr>
          <w:rFonts w:ascii="Times New Roman" w:hAnsi="Times New Roman" w:cs="Times New Roman"/>
          <w:b/>
          <w:sz w:val="28"/>
          <w:szCs w:val="28"/>
        </w:rPr>
        <w:t>2. Порядок приёма воспитанников</w:t>
      </w:r>
    </w:p>
    <w:p w:rsidR="00955702"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2.1.Порядок определяет правила приема граждан Российской Федерации в образовательную организацию, осуществляющую образовательную деятельность по образовательным программам дошкольного образования (далее - ОО). </w:t>
      </w:r>
    </w:p>
    <w:p w:rsidR="00955702"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2.2. Прием иностранных граждан и лиц без гражданства, в ОО,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и настоящим Порядком.</w:t>
      </w:r>
    </w:p>
    <w:p w:rsidR="00955702"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 2.3. Правила приема в конкретное ОО устанавливается в части, не урегулированной законодательством об образовании, ОО самостоятельно. Прием граждан на обучение по образовательным программам дошкольного образования осуществляется в соответствии с правилами приема на обучение в ОО.</w:t>
      </w:r>
    </w:p>
    <w:p w:rsidR="00955702"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 2.4. Правила приема на обучение в ОО обеспечивают прием всех граждан, имеющих право на получение дошкольного образования. Правила приема в муниципальные образовательные организации на обучение обеспечивают также прием в ОО граждан, имеющих право на получение дошкольного образования и проживающих на территории, за которой закреплена указанная ОО (далее - закрепленная территория). Ребенок имеет право преимущественного приема в государственные и муниципальные образовательные организации, в которых обучаются его полнородные и </w:t>
      </w:r>
      <w:proofErr w:type="spellStart"/>
      <w:r w:rsidRPr="00BB7ADB">
        <w:rPr>
          <w:rFonts w:ascii="Times New Roman" w:hAnsi="Times New Roman" w:cs="Times New Roman"/>
          <w:sz w:val="28"/>
          <w:szCs w:val="28"/>
        </w:rPr>
        <w:t>неполнородные</w:t>
      </w:r>
      <w:proofErr w:type="spellEnd"/>
      <w:r w:rsidRPr="00BB7ADB">
        <w:rPr>
          <w:rFonts w:ascii="Times New Roman" w:hAnsi="Times New Roman" w:cs="Times New Roman"/>
          <w:sz w:val="28"/>
          <w:szCs w:val="28"/>
        </w:rPr>
        <w:t xml:space="preserve"> братья и (или) сестры.</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 2.5.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города. 2.6. ОО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w:t>
      </w:r>
      <w:r w:rsidRPr="00BB7ADB">
        <w:rPr>
          <w:rFonts w:ascii="Times New Roman" w:hAnsi="Times New Roman" w:cs="Times New Roman"/>
          <w:sz w:val="28"/>
          <w:szCs w:val="28"/>
        </w:rPr>
        <w:lastRenderedPageBreak/>
        <w:t xml:space="preserve">осуществление образовательной деятельности, права и обязанности воспитанников. Факт ознакомления родителей (законных представителей) ребенка с указанными документами фиксируется в заявлении о приеме в ОО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Муниципальные образовательные учреждения размещают копии указанных документов, информацию о сроках приема документов, постановление главы города о закреплении образовательных учреждений за конкретными территориями муниципального образования (далее - постановление о закрепленной территории) на информационном стенде и на официальном сайте образовательного учреждения в сети Интернет.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2.7. Прием в ОО осуществляется в течение всего календарного года при наличии свободных мест. Прием в ОО осуществляется по направлению управления образования администрации города посредством использования региональных информационных систем.</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 2.8. Документы о приеме подаются в ОО, в которую получено направление. По решению органов исполнительной власти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1) о заявлениях для направления и приема (индивидуальный номер и дата подачи заявления);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2) о статусах обработки заявлений, об основаниях их изменения и комментарии к ним;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 о последовательности предоставления места в государственной или муниципальной образовательной организации;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4) о документе о предоставлении места в государственной или муниципальной образовательной организации;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5) о документе о зачислении ребенка в государственную или муниципальную образовательную организацию.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2.9. Направление и прием в ОО осуществляются по личному заявлению родителя (законного представителя) ребенка. Заявление для направления в ОО представляется в управление образования города на бумажном носителе и (или) в электронной форме через единый портал государственных и муниципальных услуг (функций). Заявление о приеме </w:t>
      </w:r>
      <w:r w:rsidRPr="00BB7ADB">
        <w:rPr>
          <w:rFonts w:ascii="Times New Roman" w:hAnsi="Times New Roman" w:cs="Times New Roman"/>
          <w:sz w:val="28"/>
          <w:szCs w:val="28"/>
        </w:rPr>
        <w:lastRenderedPageBreak/>
        <w:t xml:space="preserve">представляется в ОО на бумажном носителе и (или) в электронной форме через единый портал государственных и муниципальных услуг (функций). В заявлении для направления и (или) приема родителями (законными представителями) ребенка указываются следующие сведения: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а) фамилия, имя, отчество (последнее - при наличии) ребенка;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б) дата рождения ребенка;</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 в) реквизиты свидетельства о рождении ребенка;</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 г) адрес места жительства (места пребывания, места фактического проживания) ребенка; </w:t>
      </w:r>
    </w:p>
    <w:p w:rsidR="0047044F" w:rsidRDefault="00BB7ADB" w:rsidP="00211610">
      <w:pPr>
        <w:rPr>
          <w:rFonts w:ascii="Times New Roman" w:hAnsi="Times New Roman" w:cs="Times New Roman"/>
          <w:sz w:val="28"/>
          <w:szCs w:val="28"/>
        </w:rPr>
      </w:pPr>
      <w:proofErr w:type="spellStart"/>
      <w:r w:rsidRPr="00BB7ADB">
        <w:rPr>
          <w:rFonts w:ascii="Times New Roman" w:hAnsi="Times New Roman" w:cs="Times New Roman"/>
          <w:sz w:val="28"/>
          <w:szCs w:val="28"/>
        </w:rPr>
        <w:t>д</w:t>
      </w:r>
      <w:proofErr w:type="spellEnd"/>
      <w:r w:rsidRPr="00BB7ADB">
        <w:rPr>
          <w:rFonts w:ascii="Times New Roman" w:hAnsi="Times New Roman" w:cs="Times New Roman"/>
          <w:sz w:val="28"/>
          <w:szCs w:val="28"/>
        </w:rPr>
        <w:t xml:space="preserve">) фамилия, имя, отчество (последнее - при наличии) родителей (законных представителей) ребенка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е) реквизиты документа, удостоверяющего личность родителя (законного представителя) ребенка;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ж) реквизиты документа, подтверждающего установление опеки (при наличии); </w:t>
      </w:r>
    </w:p>
    <w:p w:rsidR="0047044F" w:rsidRDefault="00BB7ADB" w:rsidP="00211610">
      <w:pPr>
        <w:rPr>
          <w:rFonts w:ascii="Times New Roman" w:hAnsi="Times New Roman" w:cs="Times New Roman"/>
          <w:sz w:val="28"/>
          <w:szCs w:val="28"/>
        </w:rPr>
      </w:pPr>
      <w:proofErr w:type="spellStart"/>
      <w:r w:rsidRPr="00BB7ADB">
        <w:rPr>
          <w:rFonts w:ascii="Times New Roman" w:hAnsi="Times New Roman" w:cs="Times New Roman"/>
          <w:sz w:val="28"/>
          <w:szCs w:val="28"/>
        </w:rPr>
        <w:t>з</w:t>
      </w:r>
      <w:proofErr w:type="spellEnd"/>
      <w:r w:rsidRPr="00BB7ADB">
        <w:rPr>
          <w:rFonts w:ascii="Times New Roman" w:hAnsi="Times New Roman" w:cs="Times New Roman"/>
          <w:sz w:val="28"/>
          <w:szCs w:val="28"/>
        </w:rPr>
        <w:t xml:space="preserve">) адрес электронной почты, номер телефона (при наличии) родителей (законных представителей) ребенка;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 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л) о направленности дошкольной группы;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м) о необходимом режиме пребывания ребенка; </w:t>
      </w:r>
    </w:p>
    <w:p w:rsidR="0047044F" w:rsidRDefault="00BB7ADB" w:rsidP="00211610">
      <w:pPr>
        <w:rPr>
          <w:rFonts w:ascii="Times New Roman" w:hAnsi="Times New Roman" w:cs="Times New Roman"/>
          <w:sz w:val="28"/>
          <w:szCs w:val="28"/>
        </w:rPr>
      </w:pPr>
      <w:proofErr w:type="spellStart"/>
      <w:r w:rsidRPr="00BB7ADB">
        <w:rPr>
          <w:rFonts w:ascii="Times New Roman" w:hAnsi="Times New Roman" w:cs="Times New Roman"/>
          <w:sz w:val="28"/>
          <w:szCs w:val="28"/>
        </w:rPr>
        <w:t>н</w:t>
      </w:r>
      <w:proofErr w:type="spellEnd"/>
      <w:r w:rsidRPr="00BB7ADB">
        <w:rPr>
          <w:rFonts w:ascii="Times New Roman" w:hAnsi="Times New Roman" w:cs="Times New Roman"/>
          <w:sz w:val="28"/>
          <w:szCs w:val="28"/>
        </w:rPr>
        <w:t xml:space="preserve">) о желаемой дате приема на обучение.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 При наличии у ребенка полнородных или </w:t>
      </w:r>
      <w:proofErr w:type="spellStart"/>
      <w:r w:rsidRPr="00BB7ADB">
        <w:rPr>
          <w:rFonts w:ascii="Times New Roman" w:hAnsi="Times New Roman" w:cs="Times New Roman"/>
          <w:sz w:val="28"/>
          <w:szCs w:val="28"/>
        </w:rPr>
        <w:t>неполнородных</w:t>
      </w:r>
      <w:proofErr w:type="spellEnd"/>
      <w:r w:rsidRPr="00BB7ADB">
        <w:rPr>
          <w:rFonts w:ascii="Times New Roman" w:hAnsi="Times New Roman" w:cs="Times New Roman"/>
          <w:sz w:val="28"/>
          <w:szCs w:val="28"/>
        </w:rPr>
        <w:t xml:space="preserve"> братьев и (или) сестер, обучающихся в ОО,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BB7ADB">
        <w:rPr>
          <w:rFonts w:ascii="Times New Roman" w:hAnsi="Times New Roman" w:cs="Times New Roman"/>
          <w:sz w:val="28"/>
          <w:szCs w:val="28"/>
        </w:rPr>
        <w:t>ии</w:t>
      </w:r>
      <w:proofErr w:type="spellEnd"/>
      <w:r w:rsidRPr="00BB7ADB">
        <w:rPr>
          <w:rFonts w:ascii="Times New Roman" w:hAnsi="Times New Roman" w:cs="Times New Roman"/>
          <w:sz w:val="28"/>
          <w:szCs w:val="28"/>
        </w:rPr>
        <w:t xml:space="preserve">), имя (имена), </w:t>
      </w:r>
      <w:r w:rsidRPr="00BB7ADB">
        <w:rPr>
          <w:rFonts w:ascii="Times New Roman" w:hAnsi="Times New Roman" w:cs="Times New Roman"/>
          <w:sz w:val="28"/>
          <w:szCs w:val="28"/>
        </w:rPr>
        <w:lastRenderedPageBreak/>
        <w:t xml:space="preserve">отчество(-а) (последнее - при наличии) полнородных или </w:t>
      </w:r>
      <w:proofErr w:type="spellStart"/>
      <w:r w:rsidRPr="00BB7ADB">
        <w:rPr>
          <w:rFonts w:ascii="Times New Roman" w:hAnsi="Times New Roman" w:cs="Times New Roman"/>
          <w:sz w:val="28"/>
          <w:szCs w:val="28"/>
        </w:rPr>
        <w:t>неполнородных</w:t>
      </w:r>
      <w:proofErr w:type="spellEnd"/>
      <w:r w:rsidRPr="00BB7ADB">
        <w:rPr>
          <w:rFonts w:ascii="Times New Roman" w:hAnsi="Times New Roman" w:cs="Times New Roman"/>
          <w:sz w:val="28"/>
          <w:szCs w:val="28"/>
        </w:rPr>
        <w:t xml:space="preserve"> братьев и (или) сестер. Для направления и/или приема в образовательную организацию родители (законные представители) ребенка предъявляют следующие документы: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-документ, подтверждающий установление опеки (при необходимости); -документ психолого-педагогической комиссии (при необходимости); -документ, подтверждающий потребность в обучении в группе оздоровительной направленности (при необходимости).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Родители (законные представители) ребенка, являющиеся иностранными гражданами или лицами без гражданства, дополнительно предъявляют документ (</w:t>
      </w:r>
      <w:proofErr w:type="spellStart"/>
      <w:r w:rsidRPr="00BB7ADB">
        <w:rPr>
          <w:rFonts w:ascii="Times New Roman" w:hAnsi="Times New Roman" w:cs="Times New Roman"/>
          <w:sz w:val="28"/>
          <w:szCs w:val="28"/>
        </w:rPr>
        <w:t>ы</w:t>
      </w:r>
      <w:proofErr w:type="spellEnd"/>
      <w:r w:rsidRPr="00BB7ADB">
        <w:rPr>
          <w:rFonts w:ascii="Times New Roman" w:hAnsi="Times New Roman" w:cs="Times New Roman"/>
          <w:sz w:val="28"/>
          <w:szCs w:val="28"/>
        </w:rPr>
        <w:t xml:space="preserve">),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Для приема родители (законные представители) ребенка дополнительно предъявляют в ОО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Копии предъявляемых при приеме документов хранятся в личном деле обучающегося, оформленного после зачисления в ОО.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2.10.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w:t>
      </w:r>
      <w:proofErr w:type="spellStart"/>
      <w:r w:rsidRPr="00BB7ADB">
        <w:rPr>
          <w:rFonts w:ascii="Times New Roman" w:hAnsi="Times New Roman" w:cs="Times New Roman"/>
          <w:sz w:val="28"/>
          <w:szCs w:val="28"/>
        </w:rPr>
        <w:t>психологопедагогической</w:t>
      </w:r>
      <w:proofErr w:type="spellEnd"/>
      <w:r w:rsidRPr="00BB7ADB">
        <w:rPr>
          <w:rFonts w:ascii="Times New Roman" w:hAnsi="Times New Roman" w:cs="Times New Roman"/>
          <w:sz w:val="28"/>
          <w:szCs w:val="28"/>
        </w:rPr>
        <w:t xml:space="preserve"> комиссии. 2.11. Требование представления иных документов для приема детей в </w:t>
      </w:r>
      <w:r w:rsidRPr="00BB7ADB">
        <w:rPr>
          <w:rFonts w:ascii="Times New Roman" w:hAnsi="Times New Roman" w:cs="Times New Roman"/>
          <w:sz w:val="28"/>
          <w:szCs w:val="28"/>
        </w:rPr>
        <w:lastRenderedPageBreak/>
        <w:t xml:space="preserve">образовательные учреждения в части, не урегулированной законодательством об образовании, не допускается.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2.12.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2.13. Ребенок, родители (законные представители) которого не представили необходимые для приема документы в соответствии с пунктом 2.9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 2.14. После приема документов, указанных в пункте 2.9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2.15. Руководитель образовательной организации издает распорядительный акт о зачислении ребенка в ОО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47044F" w:rsidRPr="0047044F" w:rsidRDefault="00BB7ADB" w:rsidP="0047044F">
      <w:pPr>
        <w:jc w:val="center"/>
        <w:rPr>
          <w:rFonts w:ascii="Times New Roman" w:hAnsi="Times New Roman" w:cs="Times New Roman"/>
          <w:b/>
          <w:sz w:val="28"/>
          <w:szCs w:val="28"/>
        </w:rPr>
      </w:pPr>
      <w:r w:rsidRPr="0047044F">
        <w:rPr>
          <w:rFonts w:ascii="Times New Roman" w:hAnsi="Times New Roman" w:cs="Times New Roman"/>
          <w:b/>
          <w:sz w:val="28"/>
          <w:szCs w:val="28"/>
        </w:rPr>
        <w:t>3. Порядок и основания для перевода воспитанника</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3.1. Порядок и условия осуществления перевода детей, обучающихся по образовательным программам дошкольного образования, из одной образовательной организации в другие образовательные организации устанавливают общие требования к процедуре и условиям осуществления перевода детей, обучающихся по образовательным программам дошкольного образования, из одной образовательной организации, в которой он обучается (далее - исходная образовательная организация), в другую образовательную организацию, (далее принимающая образовательная организация), в следующих случаях: - по инициативе </w:t>
      </w:r>
      <w:r w:rsidRPr="00BB7ADB">
        <w:rPr>
          <w:rFonts w:ascii="Times New Roman" w:hAnsi="Times New Roman" w:cs="Times New Roman"/>
          <w:sz w:val="28"/>
          <w:szCs w:val="28"/>
        </w:rPr>
        <w:lastRenderedPageBreak/>
        <w:t xml:space="preserve">родителей (законных представителей) ребенка, обучающегося по образовательной программе дошкольного образования (далее - обучающийся); - в случае прекращения деятельности исходной образовательной организации, аннулирования лицензии на осуществление образовательной деятельности (далее - лицензия); - в случае приостановления действия лицензии.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3.2. Учредитель исходной образовательной организации обеспечивает перевод обучающихся с письменного согласия их родителей (законных представителей).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3.3. Перевод обучающихся не зависит от периода (времени) учебного года. 3.4. В случае перевода обучающегося по инициативе его родителей (законных представителей) родители (законные представители) обучающегося: - осуществляют выбор принимающей образовательной организации; - обращаются в выбранную образовательную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w:t>
      </w:r>
      <w:proofErr w:type="spellStart"/>
      <w:r w:rsidRPr="00BB7ADB">
        <w:rPr>
          <w:rFonts w:ascii="Times New Roman" w:hAnsi="Times New Roman" w:cs="Times New Roman"/>
          <w:sz w:val="28"/>
          <w:szCs w:val="28"/>
        </w:rPr>
        <w:t>информационнотелекоммуникационной</w:t>
      </w:r>
      <w:proofErr w:type="spellEnd"/>
      <w:r w:rsidRPr="00BB7ADB">
        <w:rPr>
          <w:rFonts w:ascii="Times New Roman" w:hAnsi="Times New Roman" w:cs="Times New Roman"/>
          <w:sz w:val="28"/>
          <w:szCs w:val="28"/>
        </w:rPr>
        <w:t xml:space="preserve"> сети «Интернет» (далее - сеть Интернет); - при отсутствии свободных мест в выбранной образовательной организации обращаются в управление образования для определения принимающей образовательной организации из числа муниципальных образовательных организаций; - обращаются в исходную образовательную организацию с заявлением об отчислении обучающегося в связи с переводом в принимающую образовательную организацию. Заявление о переводе может быть направлено в форме электронного документа с использованием сети Интернет.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3.5. В заявлении родителей (законных представителей) обучающегося об отчислении в порядке перевода в принимающую образовательную организацию указываются: - фамилия, имя, отчество (при наличии) обучающегося; - дата рождения; - направленность группы; - наименование принимающей образовательной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 </w:t>
      </w:r>
    </w:p>
    <w:p w:rsidR="0047044F"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3.6. На основании заявления родителей (законных представителей) обучающегося об отчислении в порядке перевода исходная образовательная организация в трехдневный срок издает распорядительный акт об отчислении обучающегося в порядке перевода с указанием принимающей образовательной организации.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3.7. Исходная образовательная организация выдает родителям (законным представителям) личное дело обучающегося (далее - личное дело).</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lastRenderedPageBreak/>
        <w:t xml:space="preserve"> 3.8. Требование предоставления других документов в качестве основания для зачисления обучающегося в принимающую образовательную организацию в связи с переводом из исходной образовательной организации не допускается.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3.9. Личное дело представляется родителями (законными представителями) обучающегося в принимающую образовательную организацию вместе с заявлением родителей (законных представителей) о зачислении обучающегося в принимающую образовательную организацию в порядке перевода из исходной образовательной организации и предъявлением оригинала документа, удостоверяющего личность родителя (законного представителя) обучающегося. Форма заявления родителей (законных представителей) о зачислении обучающегося в принимающую образовательную организацию в порядке перевода из исходной образовательной организации размещается образовательной организацией на информационном стенде и на официальном сайте образовательной организации в сети Интернет.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3.10. После приема заявления родителей (законных представителей) о зачислении обучающегося в принимающую образовательную организацию в порядке перевода из исходной образовательной организации и личного дела принимающая образовательная организация заключает договор об образовании по образовательным программам дошкольного образования (далее договор) с родителями (законными представителями) обучающегося и в течение трех рабочих дней после его заключения издает распорядительный акт о зачислении обучающегося в порядке перевода. 3.11. Факт ознакомления родителей (законных представителей) с уставом принимающей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 указанную организацию в порядке перевода и заверяется личной подписью родителей (законных представителей) несовершеннолетнего обучающегося.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3.12. При приеме в порядке перевода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 3.13. Принимающая образовательная организация при зачислении обучающегося, отчисленного из исходной образовательной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образовательную организацию о номере и дате </w:t>
      </w:r>
      <w:r w:rsidRPr="00BB7ADB">
        <w:rPr>
          <w:rFonts w:ascii="Times New Roman" w:hAnsi="Times New Roman" w:cs="Times New Roman"/>
          <w:sz w:val="28"/>
          <w:szCs w:val="28"/>
        </w:rPr>
        <w:lastRenderedPageBreak/>
        <w:t xml:space="preserve">распорядительного акта о зачислении обучающегося в принимающую образовательную организацию.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3.14. При принятии решения о прекращении деятельности исходной образовательной организации в соответствующем распорядительном акте учредителя указывается принимающая образовательная организация либо перечень принимающих образовательных организаций (далее вместе принимающая образовательная организация), в которую (</w:t>
      </w:r>
      <w:proofErr w:type="spellStart"/>
      <w:r w:rsidRPr="00BB7ADB">
        <w:rPr>
          <w:rFonts w:ascii="Times New Roman" w:hAnsi="Times New Roman" w:cs="Times New Roman"/>
          <w:sz w:val="28"/>
          <w:szCs w:val="28"/>
        </w:rPr>
        <w:t>ые</w:t>
      </w:r>
      <w:proofErr w:type="spellEnd"/>
      <w:r w:rsidRPr="00BB7ADB">
        <w:rPr>
          <w:rFonts w:ascii="Times New Roman" w:hAnsi="Times New Roman" w:cs="Times New Roman"/>
          <w:sz w:val="28"/>
          <w:szCs w:val="28"/>
        </w:rPr>
        <w:t xml:space="preserve">) будут переводиться обучающиеся на основании письменных согласий их родителей (законных представителей) на перевод. О предстоящем переводе исходная образовательная организация в случае прекращения своей деятельности обязана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исходной образовательной организации, а также разместить указанное уведомление па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образовательную организацию.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3.15. О причине, влекущей за собой необходимость перевода обучающихся, исходная образовательная организация обязана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 - в случае аннулирования лицензии - в течение пяти рабочих дней с момента вступления в законную силу решения суда; -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3.16. Учредитель, за исключением случая, указанного в пункте 2.12 настоящего Порядка, осуществляет выбор принимающей образовательной организации с использованием информации, предварительно полученной от исходной образовательной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3.17. Учредитель запрашивает выбранные им образовательные организации о возможности перевода в них обучающихся. Руководители образовательных организаций или уполномоченные ими лица должны в течение десяти рабочих дней с момента получения соответствующего </w:t>
      </w:r>
      <w:r w:rsidRPr="00BB7ADB">
        <w:rPr>
          <w:rFonts w:ascii="Times New Roman" w:hAnsi="Times New Roman" w:cs="Times New Roman"/>
          <w:sz w:val="28"/>
          <w:szCs w:val="28"/>
        </w:rPr>
        <w:lastRenderedPageBreak/>
        <w:t xml:space="preserve">запроса письменно проинформировать о возможности перевода обучающихся.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3.18. Исходная образовательная организация доводит до сведения родителей (законных представителей) обучающихся полученную от учредителя информацию об образовательных организациях, которые дали согласие на перевод обучающихся из исходной образовательной организации, а также о сроках предоставления письменных согласий родителей (законных представителей) обучающихся па перевод обучающихся в принимающую образовательную организацию. Указанная информация доводится в течение десяти рабочих дней с момента ее получения и включает в себя: наименование принимающей образовательной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3.19. После получения письменных согласий родителей (законных представителей) обучающихся исходная образовательная организация издает распорядительный акт об отчислении обучающихся в порядке перевода в принимающую образовательную организацию с указанием основания такого перевода (прекращение деятельности исходной образовательной организации, аннулирование лицензии, приостановление деятельности лицензии).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3.20. В случае отказа от перевода в предлагаемую принимающую образовательную организацию родители (законные представители) обучающегося указывают об этом в письменном заявлении.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3.21. Исходная образовательная организация передает в принимающую образовательную организацию списочный состав обучающихся, письменные согласия родителей (законных представителей) обучающихся, личные дела.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3.22. На основании представленных документов принимающая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образовательной организации, аннулированием лицензии, приостановлением действия лицензии. В распорядительном акте о зачислении делается запись о зачислении обучающегося в порядке перевода с указанием исходной образовательной организации, в которой он обучался до перевода, возрастной категории обучающегося и направленности группы.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lastRenderedPageBreak/>
        <w:t xml:space="preserve">3.23. В принимающей образовательной организации на основании переданных личных дел на обучающихся формируются новые личные дела, включающие в том числе выписку из распорядительною акта о зачислении в порядке перевода, соответствующие письменные согласия родителей (законных представителей) обучающихся. </w:t>
      </w:r>
    </w:p>
    <w:p w:rsidR="00025796" w:rsidRPr="00025796" w:rsidRDefault="00BB7ADB" w:rsidP="00025796">
      <w:pPr>
        <w:jc w:val="center"/>
        <w:rPr>
          <w:rFonts w:ascii="Times New Roman" w:hAnsi="Times New Roman" w:cs="Times New Roman"/>
          <w:b/>
          <w:sz w:val="28"/>
          <w:szCs w:val="28"/>
        </w:rPr>
      </w:pPr>
      <w:r w:rsidRPr="00025796">
        <w:rPr>
          <w:rFonts w:ascii="Times New Roman" w:hAnsi="Times New Roman" w:cs="Times New Roman"/>
          <w:b/>
          <w:sz w:val="28"/>
          <w:szCs w:val="28"/>
        </w:rPr>
        <w:t>4. Порядок отчисления обучающихся</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4.1. Образовательные отношения прекращаются в связи с отчислением обучающегося из организации, осуществляющей образовательную деятельность. Отчисление обучающегося из ДОУ может производиться в следующих случаях: - по инициативе родителей (законных представителей), в том числе в случае перевода обучающегося для продолжения освоения программы в другую организацию, осуществляющую образовательную деятельность; - в связи с получением образования (завершением обучения) в соответствии с годовым календарным учебным графиком ДОУ, </w:t>
      </w:r>
      <w:r w:rsidRPr="00F631F9">
        <w:rPr>
          <w:rFonts w:ascii="Times New Roman" w:hAnsi="Times New Roman" w:cs="Times New Roman"/>
          <w:sz w:val="28"/>
          <w:szCs w:val="28"/>
        </w:rPr>
        <w:t xml:space="preserve">то есть по 31 </w:t>
      </w:r>
      <w:r w:rsidR="00F631F9" w:rsidRPr="00F631F9">
        <w:rPr>
          <w:rFonts w:ascii="Times New Roman" w:hAnsi="Times New Roman" w:cs="Times New Roman"/>
          <w:sz w:val="28"/>
          <w:szCs w:val="28"/>
        </w:rPr>
        <w:t>августа</w:t>
      </w:r>
      <w:r w:rsidR="00F631F9">
        <w:rPr>
          <w:rFonts w:ascii="Times New Roman" w:hAnsi="Times New Roman" w:cs="Times New Roman"/>
          <w:color w:val="FF0000"/>
          <w:sz w:val="28"/>
          <w:szCs w:val="28"/>
        </w:rPr>
        <w:t xml:space="preserve"> </w:t>
      </w:r>
      <w:r w:rsidRPr="00BB7ADB">
        <w:rPr>
          <w:rFonts w:ascii="Times New Roman" w:hAnsi="Times New Roman" w:cs="Times New Roman"/>
          <w:sz w:val="28"/>
          <w:szCs w:val="28"/>
        </w:rPr>
        <w:t xml:space="preserve"> (п. 9 ст.2 Федерального закона «Об образовании в Российской Федерации»). Предельный срок пребывания выпускников в дошкольной образовательной организации до начала обучения по программе начального общего образования; - по обстоятельствам, не зависящим от воли родителей (законных представителей) обучающегося и ДОУ, осуществляющего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 - по медицинским показаниям.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4.2.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 4.3.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w:t>
      </w:r>
      <w:r w:rsidRPr="00BB7ADB">
        <w:rPr>
          <w:rFonts w:ascii="Times New Roman" w:hAnsi="Times New Roman" w:cs="Times New Roman"/>
          <w:sz w:val="28"/>
          <w:szCs w:val="28"/>
        </w:rPr>
        <w:lastRenderedPageBreak/>
        <w:t xml:space="preserve">деятельность, прекращаются с даты его отчисления из организации, осуществляющей образовательную деятельность.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4.4. На официальном сайте образовательной организации в сети Интернет в трёхдневный срок размещаются реквизиты распорядительного акта, наименование возрастной группы, число детей, отчисленных из указанной возрастной группы. Уполномоченное руководителем должностное лицо, вносит учетную запись об отчисленном ребенке в книгу движения обучающихся. </w:t>
      </w:r>
    </w:p>
    <w:p w:rsidR="00025796" w:rsidRPr="00025796" w:rsidRDefault="00BB7ADB" w:rsidP="00025796">
      <w:pPr>
        <w:jc w:val="center"/>
        <w:rPr>
          <w:rFonts w:ascii="Times New Roman" w:hAnsi="Times New Roman" w:cs="Times New Roman"/>
          <w:b/>
          <w:sz w:val="28"/>
          <w:szCs w:val="28"/>
        </w:rPr>
      </w:pPr>
      <w:r w:rsidRPr="00025796">
        <w:rPr>
          <w:rFonts w:ascii="Times New Roman" w:hAnsi="Times New Roman" w:cs="Times New Roman"/>
          <w:b/>
          <w:sz w:val="28"/>
          <w:szCs w:val="28"/>
        </w:rPr>
        <w:t>5. Порядок восстановления обучающихся</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5.1. Обучающийся, отчисленный из ДОУ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учреждении свободных мест. </w:t>
      </w:r>
    </w:p>
    <w:p w:rsidR="00025796"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 xml:space="preserve">5.2. Основанием для восстановления обучающегося является распорядительный акт (приказ) заведующего ДОУ, осуществляющего образовательную деятельность, о восстановлении. </w:t>
      </w:r>
    </w:p>
    <w:p w:rsidR="0009429D" w:rsidRPr="00BB7ADB" w:rsidRDefault="00BB7ADB" w:rsidP="00211610">
      <w:pPr>
        <w:rPr>
          <w:rFonts w:ascii="Times New Roman" w:hAnsi="Times New Roman" w:cs="Times New Roman"/>
          <w:sz w:val="28"/>
          <w:szCs w:val="28"/>
        </w:rPr>
      </w:pPr>
      <w:r w:rsidRPr="00BB7ADB">
        <w:rPr>
          <w:rFonts w:ascii="Times New Roman" w:hAnsi="Times New Roman" w:cs="Times New Roman"/>
          <w:sz w:val="28"/>
          <w:szCs w:val="28"/>
        </w:rPr>
        <w:t>5.3. Права и обязанности участников образовательного процесса, предусмотренные, законодательством об образовании и локальными актами ДОУ возникают с даты восстановления воспитанника в учреждении.</w:t>
      </w:r>
    </w:p>
    <w:sectPr w:rsidR="0009429D" w:rsidRPr="00BB7ADB" w:rsidSect="008D2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ADB"/>
    <w:rsid w:val="00025796"/>
    <w:rsid w:val="000A4A01"/>
    <w:rsid w:val="0017275A"/>
    <w:rsid w:val="00211610"/>
    <w:rsid w:val="0047044F"/>
    <w:rsid w:val="006302D9"/>
    <w:rsid w:val="00780787"/>
    <w:rsid w:val="008C2682"/>
    <w:rsid w:val="008D27F6"/>
    <w:rsid w:val="00955702"/>
    <w:rsid w:val="00A9596D"/>
    <w:rsid w:val="00B64ABD"/>
    <w:rsid w:val="00B86360"/>
    <w:rsid w:val="00BB7ADB"/>
    <w:rsid w:val="00BD0457"/>
    <w:rsid w:val="00C17939"/>
    <w:rsid w:val="00D453F9"/>
    <w:rsid w:val="00EE1B56"/>
    <w:rsid w:val="00F3378C"/>
    <w:rsid w:val="00F63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2022-04-12T04:47:00Z</dcterms:created>
  <dcterms:modified xsi:type="dcterms:W3CDTF">2022-04-18T00:41:00Z</dcterms:modified>
</cp:coreProperties>
</file>