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59" w:rsidRPr="00B84FE5" w:rsidRDefault="005F50C0" w:rsidP="00017F59">
      <w:pPr>
        <w:spacing w:before="600" w:after="0" w:line="240" w:lineRule="auto"/>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6840855" cy="967098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40855" cy="9670983"/>
                    </a:xfrm>
                    <a:prstGeom prst="rect">
                      <a:avLst/>
                    </a:prstGeom>
                    <a:noFill/>
                    <a:ln w="9525">
                      <a:noFill/>
                      <a:miter lim="800000"/>
                      <a:headEnd/>
                      <a:tailEnd/>
                    </a:ln>
                  </pic:spPr>
                </pic:pic>
              </a:graphicData>
            </a:graphic>
          </wp:inline>
        </w:drawing>
      </w:r>
    </w:p>
    <w:p w:rsidR="00807E58" w:rsidRPr="00B84FE5" w:rsidRDefault="00807E58" w:rsidP="00FE7763">
      <w:pPr>
        <w:spacing w:after="0" w:line="240" w:lineRule="auto"/>
        <w:jc w:val="center"/>
        <w:rPr>
          <w:rFonts w:ascii="Times New Roman" w:eastAsia="Calibri" w:hAnsi="Times New Roman" w:cs="Times New Roman"/>
          <w:sz w:val="28"/>
          <w:szCs w:val="28"/>
        </w:rPr>
      </w:pPr>
      <w:r w:rsidRPr="00B84FE5">
        <w:rPr>
          <w:rFonts w:ascii="Times New Roman" w:eastAsia="Calibri" w:hAnsi="Times New Roman" w:cs="Times New Roman"/>
          <w:sz w:val="28"/>
          <w:szCs w:val="28"/>
        </w:rPr>
        <w:lastRenderedPageBreak/>
        <w:t>Содержание</w:t>
      </w:r>
      <w:r w:rsidR="00FE7763" w:rsidRPr="00B84FE5">
        <w:rPr>
          <w:rFonts w:ascii="Times New Roman" w:eastAsia="Calibri" w:hAnsi="Times New Roman" w:cs="Times New Roman"/>
          <w:sz w:val="28"/>
          <w:szCs w:val="28"/>
        </w:rPr>
        <w:t>:</w:t>
      </w:r>
    </w:p>
    <w:p w:rsidR="00017F59" w:rsidRPr="008F2658" w:rsidRDefault="00017F59" w:rsidP="00807E58">
      <w:pPr>
        <w:spacing w:after="0" w:line="240" w:lineRule="auto"/>
        <w:rPr>
          <w:rFonts w:ascii="Times New Roman" w:eastAsia="Calibri" w:hAnsi="Times New Roman" w:cs="Times New Roman"/>
          <w:sz w:val="28"/>
          <w:szCs w:val="28"/>
        </w:rPr>
      </w:pPr>
    </w:p>
    <w:p w:rsidR="008422B6" w:rsidRPr="008F2658" w:rsidRDefault="008422B6" w:rsidP="008422B6">
      <w:pPr>
        <w:spacing w:after="0" w:line="240" w:lineRule="auto"/>
        <w:rPr>
          <w:rFonts w:ascii="Times New Roman" w:eastAsia="Calibri" w:hAnsi="Times New Roman" w:cs="Times New Roman"/>
          <w:sz w:val="24"/>
          <w:szCs w:val="24"/>
        </w:rPr>
      </w:pPr>
      <w:r w:rsidRPr="008F2658">
        <w:rPr>
          <w:rFonts w:ascii="Times New Roman" w:eastAsia="Calibri" w:hAnsi="Times New Roman" w:cs="Times New Roman"/>
          <w:sz w:val="24"/>
          <w:szCs w:val="24"/>
        </w:rPr>
        <w:t>1.  ЦЕЛЕВОЙ РАЗДЕЛ</w:t>
      </w:r>
    </w:p>
    <w:p w:rsidR="008422B6" w:rsidRPr="008F2658" w:rsidRDefault="008422B6" w:rsidP="008F2658">
      <w:pPr>
        <w:numPr>
          <w:ilvl w:val="1"/>
          <w:numId w:val="31"/>
        </w:numPr>
        <w:spacing w:after="0" w:line="240" w:lineRule="auto"/>
        <w:ind w:firstLine="27"/>
        <w:rPr>
          <w:rFonts w:ascii="Times New Roman" w:eastAsia="Calibri" w:hAnsi="Times New Roman" w:cs="Times New Roman"/>
          <w:sz w:val="24"/>
          <w:szCs w:val="24"/>
        </w:rPr>
      </w:pPr>
      <w:r w:rsidRPr="008F2658">
        <w:rPr>
          <w:rFonts w:ascii="Times New Roman" w:eastAsia="Calibri" w:hAnsi="Times New Roman" w:cs="Times New Roman"/>
          <w:sz w:val="24"/>
          <w:szCs w:val="24"/>
        </w:rPr>
        <w:t>Пояснительная записка</w:t>
      </w:r>
    </w:p>
    <w:p w:rsidR="008422B6" w:rsidRPr="008F2658" w:rsidRDefault="008422B6" w:rsidP="008F2658">
      <w:pPr>
        <w:numPr>
          <w:ilvl w:val="1"/>
          <w:numId w:val="31"/>
        </w:numPr>
        <w:spacing w:after="0" w:line="240" w:lineRule="auto"/>
        <w:ind w:firstLine="27"/>
        <w:rPr>
          <w:rFonts w:ascii="Times New Roman" w:eastAsia="Calibri" w:hAnsi="Times New Roman" w:cs="Times New Roman"/>
          <w:sz w:val="24"/>
          <w:szCs w:val="24"/>
        </w:rPr>
      </w:pPr>
      <w:r w:rsidRPr="008F2658">
        <w:rPr>
          <w:rFonts w:ascii="Times New Roman" w:eastAsia="Calibri" w:hAnsi="Times New Roman" w:cs="Times New Roman"/>
          <w:sz w:val="24"/>
          <w:szCs w:val="24"/>
        </w:rPr>
        <w:t>Краткая характеристика воспитанников группы</w:t>
      </w:r>
    </w:p>
    <w:p w:rsidR="008422B6" w:rsidRPr="008F2658" w:rsidRDefault="008422B6" w:rsidP="008F2658">
      <w:pPr>
        <w:numPr>
          <w:ilvl w:val="1"/>
          <w:numId w:val="31"/>
        </w:numPr>
        <w:spacing w:after="0" w:line="240" w:lineRule="auto"/>
        <w:ind w:firstLine="27"/>
        <w:rPr>
          <w:rFonts w:ascii="Times New Roman" w:eastAsia="Calibri" w:hAnsi="Times New Roman" w:cs="Times New Roman"/>
          <w:sz w:val="24"/>
          <w:szCs w:val="24"/>
        </w:rPr>
      </w:pPr>
      <w:r w:rsidRPr="008F2658">
        <w:rPr>
          <w:rFonts w:ascii="Times New Roman" w:eastAsia="Calibri" w:hAnsi="Times New Roman" w:cs="Times New Roman"/>
          <w:sz w:val="24"/>
          <w:szCs w:val="24"/>
        </w:rPr>
        <w:t>Цель программы</w:t>
      </w:r>
    </w:p>
    <w:p w:rsidR="008422B6" w:rsidRPr="008F2658" w:rsidRDefault="008422B6" w:rsidP="008F2658">
      <w:pPr>
        <w:numPr>
          <w:ilvl w:val="1"/>
          <w:numId w:val="31"/>
        </w:numPr>
        <w:spacing w:after="0" w:line="240" w:lineRule="auto"/>
        <w:ind w:firstLine="27"/>
        <w:rPr>
          <w:rFonts w:ascii="Times New Roman" w:eastAsia="Calibri" w:hAnsi="Times New Roman" w:cs="Times New Roman"/>
          <w:sz w:val="24"/>
          <w:szCs w:val="24"/>
        </w:rPr>
      </w:pPr>
      <w:r w:rsidRPr="008F2658">
        <w:rPr>
          <w:rFonts w:ascii="Times New Roman" w:eastAsia="Calibri" w:hAnsi="Times New Roman" w:cs="Times New Roman"/>
          <w:sz w:val="24"/>
          <w:szCs w:val="24"/>
        </w:rPr>
        <w:t>Задачи программы</w:t>
      </w:r>
    </w:p>
    <w:p w:rsidR="008422B6" w:rsidRPr="008F2658" w:rsidRDefault="008422B6" w:rsidP="008F2658">
      <w:pPr>
        <w:pStyle w:val="ad"/>
        <w:numPr>
          <w:ilvl w:val="1"/>
          <w:numId w:val="31"/>
        </w:numPr>
        <w:spacing w:after="0" w:line="240" w:lineRule="auto"/>
        <w:ind w:firstLine="27"/>
        <w:rPr>
          <w:rFonts w:ascii="Times New Roman" w:eastAsia="Calibri" w:hAnsi="Times New Roman" w:cs="Times New Roman"/>
          <w:sz w:val="24"/>
          <w:szCs w:val="24"/>
        </w:rPr>
      </w:pPr>
      <w:r w:rsidRPr="008F2658">
        <w:rPr>
          <w:rFonts w:ascii="Times New Roman" w:eastAsia="Calibri" w:hAnsi="Times New Roman" w:cs="Times New Roman"/>
          <w:sz w:val="24"/>
          <w:szCs w:val="24"/>
        </w:rPr>
        <w:t>Планируемые результаты как целевые ориентиры освоения Программы</w:t>
      </w:r>
    </w:p>
    <w:p w:rsidR="008422B6" w:rsidRPr="008F2658" w:rsidRDefault="008422B6" w:rsidP="008F2658">
      <w:pPr>
        <w:pStyle w:val="ad"/>
        <w:spacing w:after="0" w:line="240" w:lineRule="auto"/>
        <w:ind w:left="540" w:hanging="540"/>
        <w:rPr>
          <w:rFonts w:ascii="Times New Roman" w:eastAsia="Calibri" w:hAnsi="Times New Roman" w:cs="Times New Roman"/>
          <w:sz w:val="24"/>
          <w:szCs w:val="24"/>
        </w:rPr>
      </w:pPr>
      <w:r w:rsidRPr="008F2658">
        <w:rPr>
          <w:rFonts w:ascii="Times New Roman" w:eastAsia="Calibri" w:hAnsi="Times New Roman" w:cs="Times New Roman"/>
          <w:sz w:val="24"/>
          <w:szCs w:val="24"/>
        </w:rPr>
        <w:t>2. СОДЕРЖАТЕЛЬНЫЙ РАЗДЕЛ</w:t>
      </w:r>
    </w:p>
    <w:p w:rsidR="008422B6" w:rsidRPr="008F2658" w:rsidRDefault="008422B6" w:rsidP="008422B6">
      <w:pPr>
        <w:pStyle w:val="ad"/>
        <w:spacing w:after="0" w:line="240" w:lineRule="auto"/>
        <w:ind w:left="540"/>
        <w:rPr>
          <w:rFonts w:ascii="Times New Roman" w:eastAsia="Calibri" w:hAnsi="Times New Roman" w:cs="Times New Roman"/>
          <w:sz w:val="24"/>
          <w:szCs w:val="24"/>
        </w:rPr>
      </w:pPr>
      <w:r w:rsidRPr="008F2658">
        <w:rPr>
          <w:rFonts w:ascii="Times New Roman" w:eastAsia="Calibri" w:hAnsi="Times New Roman" w:cs="Times New Roman"/>
          <w:sz w:val="24"/>
          <w:szCs w:val="24"/>
        </w:rPr>
        <w:t>2.1. Годовое комплексно-тематическое планирование</w:t>
      </w:r>
    </w:p>
    <w:p w:rsidR="00E408AD" w:rsidRPr="008F2658" w:rsidRDefault="00E408AD" w:rsidP="008F2658">
      <w:pPr>
        <w:ind w:firstLine="567"/>
        <w:rPr>
          <w:rFonts w:ascii="Times New Roman" w:eastAsia="Calibri" w:hAnsi="Times New Roman" w:cs="Times New Roman"/>
          <w:sz w:val="24"/>
          <w:szCs w:val="24"/>
        </w:rPr>
      </w:pPr>
      <w:r w:rsidRPr="008F2658">
        <w:rPr>
          <w:rFonts w:ascii="Times New Roman" w:eastAsia="Calibri" w:hAnsi="Times New Roman" w:cs="Times New Roman"/>
          <w:sz w:val="24"/>
          <w:szCs w:val="24"/>
        </w:rPr>
        <w:t>2.2. Формы взаимодействия с родителями</w:t>
      </w:r>
    </w:p>
    <w:p w:rsidR="00E408AD" w:rsidRPr="008F2658" w:rsidRDefault="00E408AD" w:rsidP="008F2658">
      <w:pPr>
        <w:spacing w:after="0" w:line="240" w:lineRule="auto"/>
        <w:rPr>
          <w:rFonts w:ascii="Times New Roman" w:eastAsia="Calibri" w:hAnsi="Times New Roman" w:cs="Times New Roman"/>
          <w:sz w:val="24"/>
          <w:szCs w:val="24"/>
        </w:rPr>
      </w:pPr>
      <w:r w:rsidRPr="008F2658">
        <w:rPr>
          <w:rFonts w:ascii="Times New Roman" w:eastAsia="Calibri" w:hAnsi="Times New Roman" w:cs="Times New Roman"/>
          <w:sz w:val="24"/>
          <w:szCs w:val="24"/>
        </w:rPr>
        <w:t xml:space="preserve">3. ОРГАНИЗАЦИОННЫЙ РАЗДЕЛ </w:t>
      </w:r>
    </w:p>
    <w:p w:rsidR="008422B6" w:rsidRPr="008F2658" w:rsidRDefault="00E408AD" w:rsidP="00E408AD">
      <w:pPr>
        <w:pStyle w:val="ad"/>
        <w:spacing w:after="0" w:line="240" w:lineRule="auto"/>
        <w:ind w:left="540"/>
        <w:rPr>
          <w:rFonts w:ascii="Times New Roman" w:eastAsia="Calibri" w:hAnsi="Times New Roman" w:cs="Times New Roman"/>
          <w:sz w:val="24"/>
          <w:szCs w:val="24"/>
        </w:rPr>
      </w:pPr>
      <w:r w:rsidRPr="008F2658">
        <w:rPr>
          <w:rFonts w:ascii="Times New Roman" w:eastAsia="Calibri" w:hAnsi="Times New Roman" w:cs="Times New Roman"/>
          <w:sz w:val="24"/>
          <w:szCs w:val="24"/>
        </w:rPr>
        <w:t>3.1. Структура реализации образовательного процесса</w:t>
      </w:r>
    </w:p>
    <w:p w:rsidR="008422B6" w:rsidRPr="008F2658" w:rsidRDefault="00E408AD" w:rsidP="008422B6">
      <w:pPr>
        <w:pStyle w:val="ad"/>
        <w:spacing w:after="0" w:line="240" w:lineRule="auto"/>
        <w:ind w:left="540"/>
        <w:rPr>
          <w:rFonts w:ascii="Times New Roman" w:eastAsia="Calibri" w:hAnsi="Times New Roman" w:cs="Times New Roman"/>
          <w:sz w:val="24"/>
          <w:szCs w:val="24"/>
        </w:rPr>
      </w:pPr>
      <w:r w:rsidRPr="008F2658">
        <w:rPr>
          <w:rFonts w:ascii="Times New Roman" w:eastAsia="Calibri" w:hAnsi="Times New Roman" w:cs="Times New Roman"/>
          <w:sz w:val="24"/>
          <w:szCs w:val="24"/>
        </w:rPr>
        <w:t>3.2. Режим дня</w:t>
      </w:r>
    </w:p>
    <w:p w:rsidR="00E408AD" w:rsidRPr="008F2658" w:rsidRDefault="00E408AD" w:rsidP="008422B6">
      <w:pPr>
        <w:pStyle w:val="ad"/>
        <w:spacing w:after="0" w:line="240" w:lineRule="auto"/>
        <w:ind w:left="540"/>
        <w:rPr>
          <w:rFonts w:ascii="Times New Roman" w:eastAsia="Calibri" w:hAnsi="Times New Roman" w:cs="Times New Roman"/>
          <w:sz w:val="24"/>
          <w:szCs w:val="24"/>
        </w:rPr>
      </w:pPr>
      <w:r w:rsidRPr="008F2658">
        <w:rPr>
          <w:rFonts w:ascii="Times New Roman" w:eastAsia="Calibri" w:hAnsi="Times New Roman" w:cs="Times New Roman"/>
          <w:sz w:val="24"/>
          <w:szCs w:val="24"/>
        </w:rPr>
        <w:t>3.3.</w:t>
      </w:r>
      <w:r w:rsidR="008F2658" w:rsidRPr="008F2658">
        <w:rPr>
          <w:rFonts w:ascii="Times New Roman" w:eastAsia="Calibri" w:hAnsi="Times New Roman" w:cs="Times New Roman"/>
          <w:sz w:val="24"/>
          <w:szCs w:val="24"/>
        </w:rPr>
        <w:t xml:space="preserve"> </w:t>
      </w:r>
      <w:r w:rsidRPr="008F2658">
        <w:rPr>
          <w:rFonts w:ascii="Times New Roman" w:eastAsia="Calibri" w:hAnsi="Times New Roman" w:cs="Times New Roman"/>
          <w:sz w:val="24"/>
          <w:szCs w:val="24"/>
        </w:rPr>
        <w:t>Методическое обеспечение образовательного процесса</w:t>
      </w:r>
    </w:p>
    <w:p w:rsidR="008F2658" w:rsidRPr="008F2658" w:rsidRDefault="008F2658" w:rsidP="008422B6">
      <w:pPr>
        <w:pStyle w:val="ad"/>
        <w:spacing w:after="0" w:line="240" w:lineRule="auto"/>
        <w:ind w:left="540"/>
        <w:rPr>
          <w:rFonts w:ascii="Times New Roman" w:eastAsia="Calibri" w:hAnsi="Times New Roman" w:cs="Times New Roman"/>
          <w:sz w:val="24"/>
          <w:szCs w:val="24"/>
        </w:rPr>
      </w:pPr>
      <w:r w:rsidRPr="008F2658">
        <w:rPr>
          <w:rFonts w:ascii="Times New Roman" w:eastAsia="Calibri" w:hAnsi="Times New Roman" w:cs="Times New Roman"/>
          <w:sz w:val="24"/>
          <w:szCs w:val="24"/>
        </w:rPr>
        <w:t>3.4. Организация предметно – пространственной среды</w:t>
      </w:r>
    </w:p>
    <w:p w:rsidR="008F2658" w:rsidRPr="008F2658" w:rsidRDefault="008F2658" w:rsidP="008F2658">
      <w:pPr>
        <w:spacing w:after="0" w:line="240" w:lineRule="auto"/>
        <w:ind w:firstLine="567"/>
        <w:rPr>
          <w:rFonts w:ascii="Times New Roman" w:eastAsia="Calibri" w:hAnsi="Times New Roman" w:cs="Times New Roman"/>
          <w:sz w:val="24"/>
          <w:szCs w:val="24"/>
        </w:rPr>
      </w:pPr>
      <w:r w:rsidRPr="008F2658">
        <w:rPr>
          <w:rFonts w:ascii="Times New Roman" w:eastAsia="Calibri" w:hAnsi="Times New Roman" w:cs="Times New Roman"/>
          <w:sz w:val="24"/>
          <w:szCs w:val="24"/>
        </w:rPr>
        <w:t>3.5. Методические пособия</w:t>
      </w:r>
    </w:p>
    <w:p w:rsidR="008422B6" w:rsidRPr="008422B6" w:rsidRDefault="008422B6" w:rsidP="008422B6">
      <w:pPr>
        <w:spacing w:after="0" w:line="240" w:lineRule="auto"/>
        <w:rPr>
          <w:rFonts w:ascii="Times New Roman" w:eastAsia="Calibri" w:hAnsi="Times New Roman" w:cs="Times New Roman"/>
          <w:sz w:val="24"/>
          <w:szCs w:val="24"/>
        </w:rPr>
      </w:pPr>
    </w:p>
    <w:p w:rsidR="008422B6" w:rsidRPr="008422B6" w:rsidRDefault="008422B6" w:rsidP="008422B6">
      <w:pPr>
        <w:spacing w:after="0" w:line="240" w:lineRule="auto"/>
        <w:rPr>
          <w:rFonts w:ascii="Times New Roman" w:eastAsia="Calibri" w:hAnsi="Times New Roman" w:cs="Times New Roman"/>
          <w:sz w:val="28"/>
          <w:szCs w:val="28"/>
        </w:rPr>
      </w:pPr>
    </w:p>
    <w:p w:rsidR="00057324" w:rsidRPr="00B84FE5" w:rsidRDefault="00057324" w:rsidP="00057324">
      <w:pPr>
        <w:spacing w:after="0" w:line="240" w:lineRule="auto"/>
        <w:rPr>
          <w:rFonts w:ascii="Times New Roman" w:eastAsia="Calibri" w:hAnsi="Times New Roman" w:cs="Times New Roman"/>
          <w:sz w:val="28"/>
          <w:szCs w:val="28"/>
        </w:rPr>
      </w:pPr>
    </w:p>
    <w:p w:rsidR="00661EA7" w:rsidRPr="00B84FE5" w:rsidRDefault="00661EA7"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661EA7" w:rsidRPr="00B84FE5" w:rsidRDefault="00661EA7" w:rsidP="00807E58">
      <w:pPr>
        <w:spacing w:after="0" w:line="240" w:lineRule="auto"/>
        <w:rPr>
          <w:rFonts w:ascii="Times New Roman" w:eastAsia="Calibri" w:hAnsi="Times New Roman" w:cs="Times New Roman"/>
          <w:sz w:val="28"/>
          <w:szCs w:val="28"/>
        </w:rPr>
      </w:pPr>
    </w:p>
    <w:p w:rsidR="00661EA7" w:rsidRPr="00B84FE5" w:rsidRDefault="00661EA7" w:rsidP="00807E58">
      <w:pPr>
        <w:spacing w:after="0" w:line="240" w:lineRule="auto"/>
        <w:rPr>
          <w:rFonts w:ascii="Times New Roman" w:eastAsia="Calibri" w:hAnsi="Times New Roman" w:cs="Times New Roman"/>
          <w:sz w:val="28"/>
          <w:szCs w:val="28"/>
        </w:rPr>
      </w:pPr>
    </w:p>
    <w:p w:rsidR="00661EA7" w:rsidRPr="00B84FE5" w:rsidRDefault="00661EA7" w:rsidP="00807E58">
      <w:pPr>
        <w:spacing w:after="0" w:line="240" w:lineRule="auto"/>
        <w:rPr>
          <w:rFonts w:ascii="Times New Roman" w:eastAsia="Calibri" w:hAnsi="Times New Roman" w:cs="Times New Roman"/>
          <w:sz w:val="28"/>
          <w:szCs w:val="28"/>
        </w:rPr>
      </w:pPr>
    </w:p>
    <w:p w:rsidR="00017F59" w:rsidRPr="00B84FE5" w:rsidRDefault="00017F59" w:rsidP="00807E58">
      <w:pPr>
        <w:spacing w:after="0" w:line="240" w:lineRule="auto"/>
        <w:rPr>
          <w:rFonts w:ascii="Times New Roman" w:eastAsia="Calibri" w:hAnsi="Times New Roman" w:cs="Times New Roman"/>
          <w:sz w:val="28"/>
          <w:szCs w:val="28"/>
        </w:rPr>
      </w:pPr>
    </w:p>
    <w:p w:rsidR="003513DF" w:rsidRPr="00B84FE5" w:rsidRDefault="003513DF" w:rsidP="00807E58">
      <w:pPr>
        <w:spacing w:after="0" w:line="240" w:lineRule="auto"/>
        <w:rPr>
          <w:rFonts w:ascii="Times New Roman" w:eastAsia="Calibri" w:hAnsi="Times New Roman" w:cs="Times New Roman"/>
          <w:sz w:val="28"/>
          <w:szCs w:val="28"/>
        </w:rPr>
      </w:pPr>
    </w:p>
    <w:p w:rsidR="003513DF" w:rsidRPr="00B84FE5" w:rsidRDefault="003513DF">
      <w:pPr>
        <w:rPr>
          <w:rFonts w:ascii="Times New Roman" w:eastAsia="Calibri" w:hAnsi="Times New Roman" w:cs="Times New Roman"/>
          <w:sz w:val="28"/>
          <w:szCs w:val="28"/>
        </w:rPr>
      </w:pPr>
      <w:r w:rsidRPr="00B84FE5">
        <w:rPr>
          <w:rFonts w:ascii="Times New Roman" w:eastAsia="Calibri" w:hAnsi="Times New Roman" w:cs="Times New Roman"/>
          <w:sz w:val="28"/>
          <w:szCs w:val="28"/>
        </w:rPr>
        <w:br w:type="page"/>
      </w:r>
    </w:p>
    <w:p w:rsidR="003513DF" w:rsidRPr="00B84FE5" w:rsidRDefault="003513DF" w:rsidP="00807E58">
      <w:pPr>
        <w:spacing w:after="0" w:line="240" w:lineRule="auto"/>
        <w:rPr>
          <w:rFonts w:ascii="Times New Roman" w:eastAsia="Calibri" w:hAnsi="Times New Roman" w:cs="Times New Roman"/>
          <w:sz w:val="28"/>
          <w:szCs w:val="28"/>
        </w:rPr>
      </w:pPr>
    </w:p>
    <w:p w:rsidR="0063799D" w:rsidRPr="00B84FE5" w:rsidRDefault="0063799D" w:rsidP="00F80F14">
      <w:pPr>
        <w:jc w:val="center"/>
        <w:rPr>
          <w:rFonts w:ascii="Times New Roman" w:eastAsia="Calibri" w:hAnsi="Times New Roman" w:cs="Times New Roman"/>
          <w:b/>
          <w:bCs/>
          <w:sz w:val="28"/>
          <w:szCs w:val="28"/>
        </w:rPr>
      </w:pPr>
    </w:p>
    <w:p w:rsidR="0063799D" w:rsidRPr="00B84FE5" w:rsidRDefault="00F747D4" w:rsidP="00F80F14">
      <w:pPr>
        <w:jc w:val="center"/>
        <w:rPr>
          <w:rFonts w:ascii="Times New Roman" w:eastAsia="Calibri" w:hAnsi="Times New Roman" w:cs="Times New Roman"/>
          <w:b/>
          <w:bCs/>
          <w:sz w:val="28"/>
          <w:szCs w:val="28"/>
        </w:rPr>
      </w:pPr>
      <w:r w:rsidRPr="00B84FE5">
        <w:rPr>
          <w:rFonts w:ascii="Times New Roman" w:eastAsia="Calibri" w:hAnsi="Times New Roman" w:cs="Times New Roman"/>
          <w:b/>
          <w:bCs/>
          <w:sz w:val="28"/>
          <w:szCs w:val="28"/>
        </w:rPr>
        <w:t xml:space="preserve">Список детей подготовительной к школе группы «Колокольчик» </w:t>
      </w:r>
    </w:p>
    <w:p w:rsidR="00A10EF4" w:rsidRPr="00B84FE5" w:rsidRDefault="00F747D4" w:rsidP="00F80F14">
      <w:pPr>
        <w:jc w:val="center"/>
        <w:rPr>
          <w:rFonts w:ascii="Times New Roman" w:eastAsia="Calibri" w:hAnsi="Times New Roman" w:cs="Times New Roman"/>
          <w:b/>
          <w:bCs/>
          <w:sz w:val="28"/>
          <w:szCs w:val="28"/>
        </w:rPr>
      </w:pPr>
      <w:r w:rsidRPr="00B84FE5">
        <w:rPr>
          <w:rFonts w:ascii="Times New Roman" w:eastAsia="Calibri" w:hAnsi="Times New Roman" w:cs="Times New Roman"/>
          <w:b/>
          <w:bCs/>
          <w:sz w:val="28"/>
          <w:szCs w:val="28"/>
        </w:rPr>
        <w:t>на 20</w:t>
      </w:r>
      <w:r w:rsidR="009E037D" w:rsidRPr="00B84FE5">
        <w:rPr>
          <w:rFonts w:ascii="Times New Roman" w:eastAsia="Calibri" w:hAnsi="Times New Roman" w:cs="Times New Roman"/>
          <w:b/>
          <w:bCs/>
          <w:sz w:val="28"/>
          <w:szCs w:val="28"/>
        </w:rPr>
        <w:t>22</w:t>
      </w:r>
      <w:r w:rsidRPr="00B84FE5">
        <w:rPr>
          <w:rFonts w:ascii="Times New Roman" w:eastAsia="Calibri" w:hAnsi="Times New Roman" w:cs="Times New Roman"/>
          <w:b/>
          <w:bCs/>
          <w:sz w:val="28"/>
          <w:szCs w:val="28"/>
        </w:rPr>
        <w:t>-202</w:t>
      </w:r>
      <w:r w:rsidR="009E037D" w:rsidRPr="00B84FE5">
        <w:rPr>
          <w:rFonts w:ascii="Times New Roman" w:eastAsia="Calibri" w:hAnsi="Times New Roman" w:cs="Times New Roman"/>
          <w:b/>
          <w:bCs/>
          <w:sz w:val="28"/>
          <w:szCs w:val="28"/>
        </w:rPr>
        <w:t>3</w:t>
      </w:r>
      <w:r w:rsidRPr="00B84FE5">
        <w:rPr>
          <w:rFonts w:ascii="Times New Roman" w:eastAsia="Calibri" w:hAnsi="Times New Roman" w:cs="Times New Roman"/>
          <w:b/>
          <w:bCs/>
          <w:sz w:val="28"/>
          <w:szCs w:val="28"/>
        </w:rPr>
        <w:t xml:space="preserve"> учебный год</w:t>
      </w:r>
    </w:p>
    <w:p w:rsidR="0063799D" w:rsidRPr="00B84FE5" w:rsidRDefault="0063799D" w:rsidP="00F80F14">
      <w:pPr>
        <w:jc w:val="center"/>
        <w:rPr>
          <w:rFonts w:ascii="Times New Roman" w:eastAsia="Calibri" w:hAnsi="Times New Roman" w:cs="Times New Roman"/>
          <w:b/>
          <w:bCs/>
          <w:sz w:val="28"/>
          <w:szCs w:val="28"/>
        </w:rPr>
      </w:pPr>
    </w:p>
    <w:p w:rsidR="0049139F" w:rsidRPr="00B84FE5" w:rsidRDefault="0049139F" w:rsidP="00EA0D01">
      <w:pPr>
        <w:spacing w:after="0" w:line="240" w:lineRule="auto"/>
        <w:rPr>
          <w:rFonts w:ascii="Times New Roman" w:eastAsia="Calibri" w:hAnsi="Times New Roman" w:cs="Times New Roman"/>
          <w:b/>
          <w:bCs/>
          <w:sz w:val="28"/>
          <w:szCs w:val="28"/>
        </w:rPr>
      </w:pPr>
    </w:p>
    <w:tbl>
      <w:tblPr>
        <w:tblW w:w="821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4041"/>
        <w:gridCol w:w="3305"/>
      </w:tblGrid>
      <w:tr w:rsidR="0063799D" w:rsidRPr="0063799D" w:rsidTr="005068D5">
        <w:tc>
          <w:tcPr>
            <w:tcW w:w="870"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w:t>
            </w: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Ф.И.О.</w:t>
            </w:r>
          </w:p>
          <w:p w:rsidR="0063799D" w:rsidRPr="0063799D" w:rsidRDefault="0063799D" w:rsidP="0063799D">
            <w:pPr>
              <w:spacing w:after="0" w:line="240" w:lineRule="auto"/>
              <w:jc w:val="center"/>
              <w:rPr>
                <w:rFonts w:ascii="Times New Roman" w:eastAsia="Calibri" w:hAnsi="Times New Roman" w:cs="Times New Roman"/>
                <w:sz w:val="28"/>
                <w:szCs w:val="28"/>
              </w:rPr>
            </w:pP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Год рождения</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Березкин Антон</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23.06.2016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proofErr w:type="spellStart"/>
            <w:r w:rsidRPr="0063799D">
              <w:rPr>
                <w:rFonts w:ascii="Times New Roman" w:eastAsia="Calibri" w:hAnsi="Times New Roman" w:cs="Times New Roman"/>
                <w:sz w:val="28"/>
                <w:szCs w:val="28"/>
              </w:rPr>
              <w:t>Босиков</w:t>
            </w:r>
            <w:proofErr w:type="spellEnd"/>
            <w:r w:rsidRPr="0063799D">
              <w:rPr>
                <w:rFonts w:ascii="Times New Roman" w:eastAsia="Calibri" w:hAnsi="Times New Roman" w:cs="Times New Roman"/>
                <w:sz w:val="28"/>
                <w:szCs w:val="28"/>
              </w:rPr>
              <w:t xml:space="preserve"> Евгений</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20.08.2016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 xml:space="preserve">Борисова </w:t>
            </w:r>
            <w:proofErr w:type="spellStart"/>
            <w:r w:rsidRPr="0063799D">
              <w:rPr>
                <w:rFonts w:ascii="Times New Roman" w:eastAsia="Calibri" w:hAnsi="Times New Roman" w:cs="Times New Roman"/>
                <w:sz w:val="28"/>
                <w:szCs w:val="28"/>
              </w:rPr>
              <w:t>Сайыына</w:t>
            </w:r>
            <w:proofErr w:type="spellEnd"/>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09.11.2016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Винокурова Илона</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05.02.2016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proofErr w:type="spellStart"/>
            <w:r w:rsidRPr="0063799D">
              <w:rPr>
                <w:rFonts w:ascii="Times New Roman" w:eastAsia="Calibri" w:hAnsi="Times New Roman" w:cs="Times New Roman"/>
                <w:sz w:val="28"/>
                <w:szCs w:val="28"/>
              </w:rPr>
              <w:t>Гозен</w:t>
            </w:r>
            <w:proofErr w:type="spellEnd"/>
            <w:r w:rsidRPr="0063799D">
              <w:rPr>
                <w:rFonts w:ascii="Times New Roman" w:eastAsia="Calibri" w:hAnsi="Times New Roman" w:cs="Times New Roman"/>
                <w:sz w:val="28"/>
                <w:szCs w:val="28"/>
              </w:rPr>
              <w:t xml:space="preserve"> Мария</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28.12.2015</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Громов Ермак</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15.12.2016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proofErr w:type="spellStart"/>
            <w:r w:rsidRPr="0063799D">
              <w:rPr>
                <w:rFonts w:ascii="Times New Roman" w:eastAsia="Calibri" w:hAnsi="Times New Roman" w:cs="Times New Roman"/>
                <w:sz w:val="28"/>
                <w:szCs w:val="28"/>
              </w:rPr>
              <w:t>Горбакова</w:t>
            </w:r>
            <w:proofErr w:type="spellEnd"/>
            <w:r w:rsidRPr="0063799D">
              <w:rPr>
                <w:rFonts w:ascii="Times New Roman" w:eastAsia="Calibri" w:hAnsi="Times New Roman" w:cs="Times New Roman"/>
                <w:sz w:val="28"/>
                <w:szCs w:val="28"/>
              </w:rPr>
              <w:t xml:space="preserve"> </w:t>
            </w:r>
            <w:proofErr w:type="spellStart"/>
            <w:r w:rsidRPr="0063799D">
              <w:rPr>
                <w:rFonts w:ascii="Times New Roman" w:eastAsia="Calibri" w:hAnsi="Times New Roman" w:cs="Times New Roman"/>
                <w:sz w:val="28"/>
                <w:szCs w:val="28"/>
              </w:rPr>
              <w:t>Ильсияр</w:t>
            </w:r>
            <w:proofErr w:type="spellEnd"/>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22.07.2016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Докторов Станислав</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05.09.2016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Егоров Артём</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15.12.2016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Захарова Арина</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07.11.2016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Иванов Максим</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23.07.2016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Ильин Артём</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07.11.2016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 xml:space="preserve">Кобяков </w:t>
            </w:r>
            <w:proofErr w:type="spellStart"/>
            <w:r w:rsidRPr="0063799D">
              <w:rPr>
                <w:rFonts w:ascii="Times New Roman" w:eastAsia="Calibri" w:hAnsi="Times New Roman" w:cs="Times New Roman"/>
                <w:sz w:val="28"/>
                <w:szCs w:val="28"/>
              </w:rPr>
              <w:t>Уйгун</w:t>
            </w:r>
            <w:proofErr w:type="spellEnd"/>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25.02.2016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Константинова Яра</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09.11.2016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Корнилова Милана</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24.11.2016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Костромитина Эва</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13.10.2016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Максимов Айдар</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02.10.2016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Максимова Алексия</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17.08.2016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 xml:space="preserve">Никифорова </w:t>
            </w:r>
            <w:proofErr w:type="spellStart"/>
            <w:r w:rsidRPr="0063799D">
              <w:rPr>
                <w:rFonts w:ascii="Times New Roman" w:eastAsia="Calibri" w:hAnsi="Times New Roman" w:cs="Times New Roman"/>
                <w:sz w:val="28"/>
                <w:szCs w:val="28"/>
              </w:rPr>
              <w:t>Аина</w:t>
            </w:r>
            <w:proofErr w:type="spellEnd"/>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27.09.2016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 xml:space="preserve">Петров </w:t>
            </w:r>
            <w:proofErr w:type="spellStart"/>
            <w:r w:rsidRPr="0063799D">
              <w:rPr>
                <w:rFonts w:ascii="Times New Roman" w:eastAsia="Calibri" w:hAnsi="Times New Roman" w:cs="Times New Roman"/>
                <w:sz w:val="28"/>
                <w:szCs w:val="28"/>
              </w:rPr>
              <w:t>Айтал</w:t>
            </w:r>
            <w:proofErr w:type="spellEnd"/>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30.09.2016</w:t>
            </w: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proofErr w:type="spellStart"/>
            <w:r w:rsidRPr="0063799D">
              <w:rPr>
                <w:rFonts w:ascii="Times New Roman" w:eastAsia="Calibri" w:hAnsi="Times New Roman" w:cs="Times New Roman"/>
                <w:sz w:val="28"/>
                <w:szCs w:val="28"/>
              </w:rPr>
              <w:t>Турантаева</w:t>
            </w:r>
            <w:proofErr w:type="spellEnd"/>
            <w:r w:rsidRPr="0063799D">
              <w:rPr>
                <w:rFonts w:ascii="Times New Roman" w:eastAsia="Calibri" w:hAnsi="Times New Roman" w:cs="Times New Roman"/>
                <w:sz w:val="28"/>
                <w:szCs w:val="28"/>
              </w:rPr>
              <w:t xml:space="preserve"> </w:t>
            </w:r>
            <w:proofErr w:type="spellStart"/>
            <w:r w:rsidRPr="0063799D">
              <w:rPr>
                <w:rFonts w:ascii="Times New Roman" w:eastAsia="Calibri" w:hAnsi="Times New Roman" w:cs="Times New Roman"/>
                <w:sz w:val="28"/>
                <w:szCs w:val="28"/>
              </w:rPr>
              <w:t>Самаана</w:t>
            </w:r>
            <w:proofErr w:type="spellEnd"/>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08.07.2016</w:t>
            </w:r>
          </w:p>
        </w:tc>
      </w:tr>
      <w:tr w:rsidR="0063799D" w:rsidRPr="00B84FE5" w:rsidTr="005068D5">
        <w:tc>
          <w:tcPr>
            <w:tcW w:w="870" w:type="dxa"/>
            <w:shd w:val="clear" w:color="auto" w:fill="auto"/>
          </w:tcPr>
          <w:p w:rsidR="0063799D" w:rsidRPr="00B84FE5"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B84FE5" w:rsidRDefault="0063799D" w:rsidP="0063799D">
            <w:pPr>
              <w:spacing w:after="0" w:line="240" w:lineRule="auto"/>
              <w:jc w:val="center"/>
              <w:rPr>
                <w:rFonts w:ascii="Times New Roman" w:eastAsia="Calibri" w:hAnsi="Times New Roman" w:cs="Times New Roman"/>
                <w:sz w:val="28"/>
                <w:szCs w:val="28"/>
              </w:rPr>
            </w:pPr>
            <w:proofErr w:type="spellStart"/>
            <w:r w:rsidRPr="00B84FE5">
              <w:rPr>
                <w:rFonts w:ascii="Times New Roman" w:eastAsia="Calibri" w:hAnsi="Times New Roman" w:cs="Times New Roman"/>
                <w:sz w:val="28"/>
                <w:szCs w:val="28"/>
              </w:rPr>
              <w:t>Хорунова</w:t>
            </w:r>
            <w:proofErr w:type="spellEnd"/>
            <w:r w:rsidRPr="00B84FE5">
              <w:rPr>
                <w:rFonts w:ascii="Times New Roman" w:eastAsia="Calibri" w:hAnsi="Times New Roman" w:cs="Times New Roman"/>
                <w:sz w:val="28"/>
                <w:szCs w:val="28"/>
              </w:rPr>
              <w:t xml:space="preserve"> Ярослава</w:t>
            </w:r>
          </w:p>
        </w:tc>
        <w:tc>
          <w:tcPr>
            <w:tcW w:w="3305" w:type="dxa"/>
            <w:shd w:val="clear" w:color="auto" w:fill="auto"/>
          </w:tcPr>
          <w:p w:rsidR="0063799D" w:rsidRPr="00B84FE5" w:rsidRDefault="0063799D" w:rsidP="0063799D">
            <w:pPr>
              <w:spacing w:after="0" w:line="240" w:lineRule="auto"/>
              <w:jc w:val="center"/>
              <w:rPr>
                <w:rFonts w:ascii="Times New Roman" w:eastAsia="Calibri" w:hAnsi="Times New Roman" w:cs="Times New Roman"/>
                <w:sz w:val="28"/>
                <w:szCs w:val="28"/>
              </w:rPr>
            </w:pPr>
          </w:p>
        </w:tc>
      </w:tr>
      <w:tr w:rsidR="0063799D" w:rsidRPr="0063799D" w:rsidTr="005068D5">
        <w:tc>
          <w:tcPr>
            <w:tcW w:w="870" w:type="dxa"/>
            <w:shd w:val="clear" w:color="auto" w:fill="auto"/>
          </w:tcPr>
          <w:p w:rsidR="0063799D" w:rsidRPr="0063799D" w:rsidRDefault="0063799D" w:rsidP="0063799D">
            <w:pPr>
              <w:numPr>
                <w:ilvl w:val="0"/>
                <w:numId w:val="27"/>
              </w:numPr>
              <w:spacing w:after="0" w:line="240" w:lineRule="auto"/>
              <w:contextualSpacing/>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Чемезов Марк</w:t>
            </w: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r w:rsidRPr="0063799D">
              <w:rPr>
                <w:rFonts w:ascii="Times New Roman" w:eastAsia="Calibri" w:hAnsi="Times New Roman" w:cs="Times New Roman"/>
                <w:sz w:val="28"/>
                <w:szCs w:val="28"/>
              </w:rPr>
              <w:t>24.11.2016</w:t>
            </w:r>
          </w:p>
        </w:tc>
      </w:tr>
      <w:tr w:rsidR="0063799D" w:rsidRPr="0063799D" w:rsidTr="005068D5">
        <w:tc>
          <w:tcPr>
            <w:tcW w:w="870"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p>
        </w:tc>
        <w:tc>
          <w:tcPr>
            <w:tcW w:w="4041"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p>
        </w:tc>
        <w:tc>
          <w:tcPr>
            <w:tcW w:w="3305" w:type="dxa"/>
            <w:shd w:val="clear" w:color="auto" w:fill="auto"/>
          </w:tcPr>
          <w:p w:rsidR="0063799D" w:rsidRPr="0063799D" w:rsidRDefault="0063799D" w:rsidP="0063799D">
            <w:pPr>
              <w:spacing w:after="0" w:line="240" w:lineRule="auto"/>
              <w:jc w:val="center"/>
              <w:rPr>
                <w:rFonts w:ascii="Times New Roman" w:eastAsia="Calibri" w:hAnsi="Times New Roman" w:cs="Times New Roman"/>
                <w:sz w:val="28"/>
                <w:szCs w:val="28"/>
              </w:rPr>
            </w:pPr>
          </w:p>
        </w:tc>
      </w:tr>
    </w:tbl>
    <w:p w:rsidR="00EA0D01" w:rsidRPr="00B84FE5" w:rsidRDefault="00EA0D01" w:rsidP="00807E58">
      <w:pPr>
        <w:spacing w:after="0" w:line="240" w:lineRule="auto"/>
        <w:rPr>
          <w:rFonts w:ascii="Times New Roman" w:eastAsia="Calibri" w:hAnsi="Times New Roman" w:cs="Times New Roman"/>
          <w:sz w:val="28"/>
          <w:szCs w:val="28"/>
        </w:rPr>
      </w:pPr>
    </w:p>
    <w:p w:rsidR="0063799D" w:rsidRPr="00B84FE5" w:rsidRDefault="0063799D" w:rsidP="00807E58">
      <w:pPr>
        <w:spacing w:after="0" w:line="240" w:lineRule="auto"/>
        <w:rPr>
          <w:rFonts w:ascii="Times New Roman" w:eastAsia="Calibri" w:hAnsi="Times New Roman" w:cs="Times New Roman"/>
          <w:b/>
          <w:sz w:val="28"/>
          <w:szCs w:val="28"/>
        </w:rPr>
      </w:pPr>
    </w:p>
    <w:p w:rsidR="00EA0D01" w:rsidRPr="00B84FE5" w:rsidRDefault="00EA0D01" w:rsidP="00807E58">
      <w:pPr>
        <w:spacing w:after="0" w:line="240" w:lineRule="auto"/>
        <w:rPr>
          <w:rFonts w:ascii="Times New Roman" w:eastAsia="Calibri" w:hAnsi="Times New Roman" w:cs="Times New Roman"/>
          <w:b/>
          <w:sz w:val="28"/>
          <w:szCs w:val="28"/>
        </w:rPr>
      </w:pPr>
    </w:p>
    <w:p w:rsidR="00A10EF4" w:rsidRPr="00B84FE5" w:rsidRDefault="00A10EF4" w:rsidP="00807E58">
      <w:pPr>
        <w:spacing w:after="0" w:line="240" w:lineRule="auto"/>
        <w:rPr>
          <w:rFonts w:ascii="Times New Roman" w:eastAsia="Calibri" w:hAnsi="Times New Roman" w:cs="Times New Roman"/>
          <w:b/>
          <w:sz w:val="28"/>
          <w:szCs w:val="28"/>
        </w:rPr>
      </w:pPr>
    </w:p>
    <w:p w:rsidR="00A10EF4" w:rsidRPr="00B84FE5" w:rsidRDefault="00A10EF4" w:rsidP="00807E58">
      <w:pPr>
        <w:spacing w:after="0" w:line="240" w:lineRule="auto"/>
        <w:rPr>
          <w:rFonts w:ascii="Times New Roman" w:eastAsia="Calibri" w:hAnsi="Times New Roman" w:cs="Times New Roman"/>
          <w:b/>
          <w:sz w:val="28"/>
          <w:szCs w:val="28"/>
        </w:rPr>
      </w:pPr>
    </w:p>
    <w:p w:rsidR="00A10EF4" w:rsidRPr="00B84FE5" w:rsidRDefault="00A10EF4" w:rsidP="00807E58">
      <w:pPr>
        <w:spacing w:after="0" w:line="240" w:lineRule="auto"/>
        <w:rPr>
          <w:rFonts w:ascii="Times New Roman" w:eastAsia="Calibri" w:hAnsi="Times New Roman" w:cs="Times New Roman"/>
          <w:b/>
          <w:sz w:val="28"/>
          <w:szCs w:val="28"/>
        </w:rPr>
      </w:pPr>
    </w:p>
    <w:p w:rsidR="00A10EF4" w:rsidRPr="00B84FE5" w:rsidRDefault="00A10EF4" w:rsidP="00807E58">
      <w:pPr>
        <w:spacing w:after="0" w:line="240" w:lineRule="auto"/>
        <w:rPr>
          <w:rFonts w:ascii="Times New Roman" w:eastAsia="Calibri" w:hAnsi="Times New Roman" w:cs="Times New Roman"/>
          <w:b/>
          <w:sz w:val="28"/>
          <w:szCs w:val="28"/>
        </w:rPr>
      </w:pPr>
    </w:p>
    <w:p w:rsidR="00A10EF4" w:rsidRPr="00B84FE5" w:rsidRDefault="00A10EF4" w:rsidP="00807E58">
      <w:pPr>
        <w:spacing w:after="0" w:line="240" w:lineRule="auto"/>
        <w:rPr>
          <w:rFonts w:ascii="Times New Roman" w:eastAsia="Calibri" w:hAnsi="Times New Roman" w:cs="Times New Roman"/>
          <w:b/>
          <w:sz w:val="28"/>
          <w:szCs w:val="28"/>
        </w:rPr>
      </w:pPr>
    </w:p>
    <w:p w:rsidR="000A0493" w:rsidRPr="00B84FE5" w:rsidRDefault="000A0493" w:rsidP="00807E58">
      <w:pPr>
        <w:spacing w:after="0" w:line="240" w:lineRule="auto"/>
        <w:rPr>
          <w:rFonts w:ascii="Times New Roman" w:eastAsia="Calibri" w:hAnsi="Times New Roman" w:cs="Times New Roman"/>
          <w:b/>
          <w:sz w:val="28"/>
          <w:szCs w:val="28"/>
        </w:rPr>
      </w:pPr>
    </w:p>
    <w:p w:rsidR="0063799D" w:rsidRPr="00B84FE5" w:rsidRDefault="0063799D">
      <w:pPr>
        <w:rPr>
          <w:rFonts w:ascii="Times New Roman" w:eastAsia="Calibri" w:hAnsi="Times New Roman" w:cs="Times New Roman"/>
          <w:b/>
          <w:sz w:val="28"/>
          <w:szCs w:val="28"/>
        </w:rPr>
      </w:pPr>
      <w:r w:rsidRPr="00B84FE5">
        <w:rPr>
          <w:rFonts w:ascii="Times New Roman" w:eastAsia="Calibri" w:hAnsi="Times New Roman" w:cs="Times New Roman"/>
          <w:b/>
          <w:sz w:val="28"/>
          <w:szCs w:val="28"/>
        </w:rPr>
        <w:br w:type="page"/>
      </w:r>
    </w:p>
    <w:p w:rsidR="003513DF" w:rsidRPr="00B84FE5" w:rsidRDefault="003513DF" w:rsidP="003513DF">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lastRenderedPageBreak/>
        <w:t>1. ЦЕЛЕВОЙ РАЗДЕЛ</w:t>
      </w:r>
    </w:p>
    <w:p w:rsidR="003513DF" w:rsidRPr="00B84FE5" w:rsidRDefault="003513DF" w:rsidP="003513DF">
      <w:pPr>
        <w:spacing w:after="0" w:line="240" w:lineRule="auto"/>
        <w:rPr>
          <w:rFonts w:ascii="Times New Roman" w:eastAsia="Calibri" w:hAnsi="Times New Roman" w:cs="Times New Roman"/>
          <w:bCs/>
          <w:sz w:val="28"/>
          <w:szCs w:val="28"/>
        </w:rPr>
      </w:pPr>
    </w:p>
    <w:p w:rsidR="003513DF" w:rsidRPr="00B84FE5" w:rsidRDefault="003513DF" w:rsidP="003513DF">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1.1.</w:t>
      </w:r>
      <w:r w:rsidRPr="00B84FE5">
        <w:rPr>
          <w:rFonts w:ascii="Times New Roman" w:eastAsia="Calibri" w:hAnsi="Times New Roman" w:cs="Times New Roman"/>
          <w:bCs/>
          <w:sz w:val="28"/>
          <w:szCs w:val="28"/>
        </w:rPr>
        <w:tab/>
        <w:t xml:space="preserve">Пояснительная записка </w:t>
      </w:r>
    </w:p>
    <w:p w:rsidR="003513DF" w:rsidRPr="00B84FE5" w:rsidRDefault="003513DF" w:rsidP="003513DF">
      <w:pPr>
        <w:spacing w:after="0" w:line="240" w:lineRule="auto"/>
        <w:rPr>
          <w:rFonts w:ascii="Times New Roman" w:eastAsia="Calibri" w:hAnsi="Times New Roman" w:cs="Times New Roman"/>
          <w:bCs/>
          <w:sz w:val="28"/>
          <w:szCs w:val="28"/>
        </w:rPr>
      </w:pPr>
    </w:p>
    <w:p w:rsidR="003513DF" w:rsidRPr="00B84FE5" w:rsidRDefault="003513DF" w:rsidP="003C7B27">
      <w:pPr>
        <w:spacing w:after="0" w:line="240" w:lineRule="auto"/>
        <w:ind w:firstLine="426"/>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Настоящая рабочая программа разработана для старшей группы детского сада на основе ОП ДОО   в соответствии с Федеральным государственным образовательным стандартом дошкольного образования.</w:t>
      </w:r>
    </w:p>
    <w:p w:rsidR="003513DF" w:rsidRPr="00B84FE5" w:rsidRDefault="003513DF" w:rsidP="003C7B27">
      <w:pPr>
        <w:spacing w:after="0" w:line="240" w:lineRule="auto"/>
        <w:ind w:firstLine="426"/>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Рабочая программа разработана в соответствии со следующими нормативными документами:</w:t>
      </w:r>
    </w:p>
    <w:p w:rsidR="005F50C0" w:rsidRPr="005F50C0" w:rsidRDefault="005F50C0" w:rsidP="005F50C0">
      <w:pPr>
        <w:pStyle w:val="ad"/>
        <w:numPr>
          <w:ilvl w:val="0"/>
          <w:numId w:val="32"/>
        </w:numPr>
        <w:spacing w:after="0" w:line="240" w:lineRule="auto"/>
        <w:ind w:left="720"/>
        <w:rPr>
          <w:rFonts w:ascii="Times New Roman" w:eastAsia="Calibri" w:hAnsi="Times New Roman" w:cs="Times New Roman"/>
          <w:bCs/>
          <w:sz w:val="28"/>
          <w:szCs w:val="28"/>
        </w:rPr>
      </w:pPr>
      <w:r w:rsidRPr="005F50C0">
        <w:rPr>
          <w:rFonts w:ascii="Times New Roman" w:eastAsia="Calibri" w:hAnsi="Times New Roman" w:cs="Times New Roman"/>
          <w:bCs/>
          <w:sz w:val="28"/>
          <w:szCs w:val="28"/>
        </w:rPr>
        <w:t xml:space="preserve">Федеральным законом «Об образовании в Российской Федерации» от 29.12.2012 № 273 -ФЗ. </w:t>
      </w:r>
    </w:p>
    <w:p w:rsidR="005F50C0" w:rsidRPr="005F50C0" w:rsidRDefault="005F50C0" w:rsidP="005F50C0">
      <w:pPr>
        <w:numPr>
          <w:ilvl w:val="0"/>
          <w:numId w:val="33"/>
        </w:numPr>
        <w:spacing w:after="0" w:line="240" w:lineRule="auto"/>
        <w:ind w:firstLine="66"/>
        <w:jc w:val="both"/>
        <w:rPr>
          <w:rFonts w:ascii="Times New Roman" w:eastAsia="Times New Roman" w:hAnsi="Times New Roman" w:cs="Times New Roman"/>
          <w:sz w:val="28"/>
          <w:szCs w:val="28"/>
          <w:lang w:eastAsia="ru-RU"/>
        </w:rPr>
      </w:pPr>
      <w:r w:rsidRPr="005F50C0">
        <w:rPr>
          <w:rFonts w:ascii="Times New Roman" w:eastAsia="Calibri" w:hAnsi="Times New Roman" w:cs="Times New Roman"/>
          <w:bCs/>
          <w:sz w:val="28"/>
          <w:szCs w:val="28"/>
        </w:rPr>
        <w:t>«</w:t>
      </w:r>
      <w:r w:rsidRPr="005F50C0">
        <w:rPr>
          <w:rFonts w:ascii="Times New Roman" w:eastAsia="Times New Roman" w:hAnsi="Times New Roman" w:cs="Times New Roman"/>
          <w:sz w:val="28"/>
          <w:szCs w:val="28"/>
          <w:lang w:eastAsia="ru-RU"/>
        </w:rPr>
        <w:t>Постановлением Главного государственного санитарного врача РФ</w:t>
      </w:r>
      <w:r w:rsidRPr="005F50C0">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w:t>
      </w:r>
      <w:r w:rsidRPr="005F50C0">
        <w:rPr>
          <w:rFonts w:ascii="Times New Roman" w:hAnsi="Times New Roman" w:cs="Times New Roman"/>
          <w:sz w:val="28"/>
          <w:szCs w:val="28"/>
          <w:shd w:val="clear" w:color="auto" w:fill="FFFFFF"/>
        </w:rPr>
        <w:t>от 28.09.2020 №28</w:t>
      </w:r>
      <w:r w:rsidRPr="005F50C0">
        <w:rPr>
          <w:rFonts w:ascii="Times New Roman" w:eastAsia="Times New Roman" w:hAnsi="Times New Roman" w:cs="Times New Roman"/>
          <w:sz w:val="28"/>
          <w:szCs w:val="28"/>
          <w:lang w:eastAsia="ru-RU"/>
        </w:rPr>
        <w:t xml:space="preserve"> </w:t>
      </w:r>
    </w:p>
    <w:p w:rsidR="005F50C0" w:rsidRPr="005F50C0" w:rsidRDefault="005F50C0" w:rsidP="005F50C0">
      <w:pPr>
        <w:pStyle w:val="ad"/>
        <w:numPr>
          <w:ilvl w:val="0"/>
          <w:numId w:val="32"/>
        </w:numPr>
        <w:spacing w:after="0" w:line="240" w:lineRule="auto"/>
        <w:ind w:left="720"/>
        <w:rPr>
          <w:rFonts w:ascii="Times New Roman" w:eastAsia="Calibri" w:hAnsi="Times New Roman" w:cs="Times New Roman"/>
          <w:bCs/>
          <w:sz w:val="28"/>
          <w:szCs w:val="28"/>
        </w:rPr>
      </w:pPr>
      <w:r w:rsidRPr="005F50C0">
        <w:rPr>
          <w:rFonts w:ascii="Times New Roman" w:eastAsia="Calibri" w:hAnsi="Times New Roman" w:cs="Times New Roman"/>
          <w:bCs/>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5F50C0" w:rsidRDefault="005F50C0" w:rsidP="005F50C0">
      <w:pPr>
        <w:pStyle w:val="ad"/>
        <w:numPr>
          <w:ilvl w:val="0"/>
          <w:numId w:val="32"/>
        </w:numPr>
        <w:spacing w:after="0" w:line="240" w:lineRule="auto"/>
        <w:ind w:left="720"/>
        <w:rPr>
          <w:rFonts w:ascii="Times New Roman" w:eastAsia="Calibri" w:hAnsi="Times New Roman" w:cs="Times New Roman"/>
          <w:bCs/>
          <w:sz w:val="28"/>
          <w:szCs w:val="28"/>
        </w:rPr>
      </w:pPr>
      <w:r w:rsidRPr="005F50C0">
        <w:rPr>
          <w:rFonts w:ascii="Times New Roman" w:eastAsia="Calibri" w:hAnsi="Times New Roman" w:cs="Times New Roman"/>
          <w:bCs/>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50C0" w:rsidRPr="005F50C0" w:rsidRDefault="005F50C0" w:rsidP="005F50C0">
      <w:pPr>
        <w:numPr>
          <w:ilvl w:val="0"/>
          <w:numId w:val="32"/>
        </w:numPr>
        <w:spacing w:after="0" w:line="240" w:lineRule="auto"/>
        <w:ind w:left="720"/>
        <w:jc w:val="both"/>
        <w:rPr>
          <w:rFonts w:ascii="Times New Roman" w:eastAsia="Times New Roman" w:hAnsi="Times New Roman" w:cs="Times New Roman"/>
          <w:sz w:val="28"/>
          <w:szCs w:val="28"/>
          <w:lang w:eastAsia="ru-RU"/>
        </w:rPr>
      </w:pPr>
      <w:r w:rsidRPr="005F50C0">
        <w:rPr>
          <w:rFonts w:ascii="Times New Roman" w:eastAsia="Times New Roman" w:hAnsi="Times New Roman" w:cs="Times New Roman"/>
          <w:sz w:val="28"/>
          <w:szCs w:val="28"/>
          <w:lang w:eastAsia="ru-RU"/>
        </w:rPr>
        <w:t>Примерной основной образовательной программой дошкольного образования (</w:t>
      </w:r>
      <w:proofErr w:type="gramStart"/>
      <w:r w:rsidRPr="005F50C0">
        <w:rPr>
          <w:rFonts w:ascii="Times New Roman" w:eastAsia="Times New Roman" w:hAnsi="Times New Roman" w:cs="Times New Roman"/>
          <w:sz w:val="28"/>
          <w:szCs w:val="28"/>
          <w:lang w:eastAsia="ru-RU"/>
        </w:rPr>
        <w:t>одобрена</w:t>
      </w:r>
      <w:proofErr w:type="gramEnd"/>
      <w:r w:rsidRPr="005F50C0">
        <w:rPr>
          <w:rFonts w:ascii="Times New Roman" w:eastAsia="Times New Roman" w:hAnsi="Times New Roman" w:cs="Times New Roman"/>
          <w:sz w:val="28"/>
          <w:szCs w:val="28"/>
          <w:lang w:eastAsia="ru-RU"/>
        </w:rPr>
        <w:t xml:space="preserve"> решением федерального учебно-методического объединения по общему образованию (протокол от 20 мая 2015 г. №2/15));</w:t>
      </w:r>
    </w:p>
    <w:p w:rsidR="003513DF" w:rsidRPr="00B84FE5" w:rsidRDefault="003513DF" w:rsidP="00B84FE5">
      <w:pPr>
        <w:spacing w:after="0" w:line="240" w:lineRule="auto"/>
        <w:ind w:firstLine="426"/>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Комплексно – тематическое планирование по образовательным областям может варьироваться, дополняться в целях поддержки детской инициативы.</w:t>
      </w:r>
    </w:p>
    <w:p w:rsidR="003513DF" w:rsidRPr="00B84FE5" w:rsidRDefault="003513DF" w:rsidP="003513DF">
      <w:pPr>
        <w:spacing w:after="0" w:line="240" w:lineRule="auto"/>
        <w:rPr>
          <w:rFonts w:ascii="Times New Roman" w:eastAsia="Calibri" w:hAnsi="Times New Roman" w:cs="Times New Roman"/>
          <w:bCs/>
          <w:sz w:val="28"/>
          <w:szCs w:val="28"/>
        </w:rPr>
      </w:pPr>
    </w:p>
    <w:p w:rsidR="003513DF" w:rsidRPr="00B84FE5" w:rsidRDefault="003513DF" w:rsidP="003513DF">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 xml:space="preserve">1.2. Краткая характеристика воспитанников группы </w:t>
      </w:r>
    </w:p>
    <w:p w:rsidR="003513DF" w:rsidRPr="00B84FE5" w:rsidRDefault="003513D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 xml:space="preserve">На начало учебного года в </w:t>
      </w:r>
      <w:r w:rsidR="00DE170F" w:rsidRPr="00B84FE5">
        <w:rPr>
          <w:rFonts w:ascii="Times New Roman" w:eastAsia="Calibri" w:hAnsi="Times New Roman" w:cs="Times New Roman"/>
          <w:bCs/>
          <w:sz w:val="28"/>
          <w:szCs w:val="28"/>
        </w:rPr>
        <w:t>подготовительная к школе</w:t>
      </w:r>
      <w:r w:rsidRPr="00B84FE5">
        <w:rPr>
          <w:rFonts w:ascii="Times New Roman" w:eastAsia="Calibri" w:hAnsi="Times New Roman" w:cs="Times New Roman"/>
          <w:bCs/>
          <w:sz w:val="28"/>
          <w:szCs w:val="28"/>
        </w:rPr>
        <w:t xml:space="preserve"> группе по списку </w:t>
      </w:r>
      <w:r w:rsidR="00DE170F" w:rsidRPr="00B84FE5">
        <w:rPr>
          <w:rFonts w:ascii="Times New Roman" w:eastAsia="Calibri" w:hAnsi="Times New Roman" w:cs="Times New Roman"/>
          <w:bCs/>
          <w:sz w:val="28"/>
          <w:szCs w:val="28"/>
        </w:rPr>
        <w:t>24</w:t>
      </w:r>
      <w:r w:rsidRPr="00B84FE5">
        <w:rPr>
          <w:rFonts w:ascii="Times New Roman" w:eastAsia="Calibri" w:hAnsi="Times New Roman" w:cs="Times New Roman"/>
          <w:bCs/>
          <w:sz w:val="28"/>
          <w:szCs w:val="28"/>
        </w:rPr>
        <w:t xml:space="preserve"> </w:t>
      </w:r>
      <w:r w:rsidR="00DE170F" w:rsidRPr="00B84FE5">
        <w:rPr>
          <w:rFonts w:ascii="Times New Roman" w:eastAsia="Calibri" w:hAnsi="Times New Roman" w:cs="Times New Roman"/>
          <w:bCs/>
          <w:sz w:val="28"/>
          <w:szCs w:val="28"/>
        </w:rPr>
        <w:t>детей</w:t>
      </w:r>
      <w:r w:rsidRPr="00B84FE5">
        <w:rPr>
          <w:rFonts w:ascii="Times New Roman" w:eastAsia="Calibri" w:hAnsi="Times New Roman" w:cs="Times New Roman"/>
          <w:bCs/>
          <w:sz w:val="28"/>
          <w:szCs w:val="28"/>
        </w:rPr>
        <w:t>. Дети 2016 года рождения. 1</w:t>
      </w:r>
      <w:r w:rsidR="00DE170F" w:rsidRPr="00B84FE5">
        <w:rPr>
          <w:rFonts w:ascii="Times New Roman" w:eastAsia="Calibri" w:hAnsi="Times New Roman" w:cs="Times New Roman"/>
          <w:bCs/>
          <w:sz w:val="28"/>
          <w:szCs w:val="28"/>
        </w:rPr>
        <w:t>3</w:t>
      </w:r>
      <w:r w:rsidRPr="00B84FE5">
        <w:rPr>
          <w:rFonts w:ascii="Times New Roman" w:eastAsia="Calibri" w:hAnsi="Times New Roman" w:cs="Times New Roman"/>
          <w:bCs/>
          <w:sz w:val="28"/>
          <w:szCs w:val="28"/>
        </w:rPr>
        <w:t xml:space="preserve"> девочек и </w:t>
      </w:r>
      <w:r w:rsidR="00DE170F" w:rsidRPr="00B84FE5">
        <w:rPr>
          <w:rFonts w:ascii="Times New Roman" w:eastAsia="Calibri" w:hAnsi="Times New Roman" w:cs="Times New Roman"/>
          <w:bCs/>
          <w:sz w:val="28"/>
          <w:szCs w:val="28"/>
        </w:rPr>
        <w:t>11</w:t>
      </w:r>
      <w:r w:rsidRPr="00B84FE5">
        <w:rPr>
          <w:rFonts w:ascii="Times New Roman" w:eastAsia="Calibri" w:hAnsi="Times New Roman" w:cs="Times New Roman"/>
          <w:bCs/>
          <w:sz w:val="28"/>
          <w:szCs w:val="28"/>
        </w:rPr>
        <w:t xml:space="preserve"> мальчиков. Одиннадцать детей из многодетной семьи.  Один ребенок инвалид. Дети хорошо адаптированы к детскому саду, эмоционально уравновешенные, находят себе партнеров для игр. </w:t>
      </w:r>
    </w:p>
    <w:p w:rsidR="003513DF" w:rsidRPr="00B84FE5" w:rsidRDefault="003513DF" w:rsidP="003513DF">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Девочки и мальчики в нашей группе физически активны, любят играть в подвижные игры.  С удовольствием играют в строительные игры, мальчики любят играть в дорожное движение, девочки - в кукольном уголке.  Дети любят играть в сюжетно-ролевые игры. Начинают более целостно воспринимать сюжеты и понимать образы. Все с большим удовольствием играют в настольно-печатные игры, подвижные игры. Дети стремятся к познавательному, интеллектуальному общению с взрослыми. Уровень усвоения знаний, умений и навыков соответствует возрастной норме.</w:t>
      </w:r>
    </w:p>
    <w:p w:rsidR="000A0493" w:rsidRPr="00B84FE5" w:rsidRDefault="003513DF" w:rsidP="00807E58">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Дети нашей группы обучаются по основной общеобразовательной программе МБДОУ.  Учитывая возрастные, гендерные особенности наших воспитанников, мы используем в своей работе дифференцированный подход и организуем индивидуальную работу.</w:t>
      </w:r>
    </w:p>
    <w:p w:rsidR="00DE170F" w:rsidRPr="00B84FE5" w:rsidRDefault="00DE170F" w:rsidP="00DE170F">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 xml:space="preserve">Возрастные особенности детей группы. В подготовительной к школе группе дети начинают осваивать в сюжетно-ролевых играх сложные взаимодействия людей, отражающие характерные значимые жизненные ситуации. Игровые действия становятся более сложными, обретают смысл, который не всегда открывается взрослому. Игровое </w:t>
      </w:r>
      <w:r w:rsidRPr="00B84FE5">
        <w:rPr>
          <w:rFonts w:ascii="Times New Roman" w:eastAsia="Calibri" w:hAnsi="Times New Roman" w:cs="Times New Roman"/>
          <w:bCs/>
          <w:sz w:val="28"/>
          <w:szCs w:val="28"/>
        </w:rPr>
        <w:lastRenderedPageBreak/>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При правильном педагогическом подходе у дошкольников формируются художественно-творческие способности к изобразительной деятельности.</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Дети в значительной степени осваивают конструирование из строительного материала. Они способны выполнять различные по степени сложности постройки как по собственному замыслу, так и по условиям.</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Дети могут освоить сложные формы сложения из листа бумаги и придумывать собственные. Данный вид деятельности важен для углубления пространственных представлений.</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Усложняется конструирование из природного материала. Детям доступны целостные композиции по предварительному замыслу.</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Развивается образное мышление, но воспроизведение метрических отношений затруднено.</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Продолжает развиваться воображение, но часто можно наблюдать снижение развития воображения в этом возрасте в сравнении со старшей группой. Это можно объяснить различными влияниями, в том числе и СМИ, приводящими к стереотипности образов.</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Продолжает развиваться внимание, оно становится произвольным. В некоторых видах деятельности время произвольного внимания достигает 30 минут.</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синонимы, антонимы, прилагательные и т.д. У детей развиваются диалогическая и некоторые формы монологической речи.</w:t>
      </w:r>
    </w:p>
    <w:p w:rsidR="00DE170F" w:rsidRPr="00B84FE5" w:rsidRDefault="00DE170F" w:rsidP="00B84FE5">
      <w:pPr>
        <w:spacing w:after="0" w:line="240" w:lineRule="auto"/>
        <w:ind w:firstLine="567"/>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В этом году у детей группы завершается дошкольный возраст. Основные достижения связаны с освоением мира вещей как предметов человеческой культуры, с освоением форм позитивного общения с людьми, с развитием половой идентификации, с формированием позиции школьника. К концу дошкольного возраста дети должны обладать высоким уровнем познавательного и личностного развития, что позволит им в дальнейшем успешно учиться в школе.</w:t>
      </w:r>
    </w:p>
    <w:p w:rsidR="00DE170F" w:rsidRPr="00B84FE5" w:rsidRDefault="00DE170F" w:rsidP="00807E58">
      <w:pPr>
        <w:spacing w:after="0" w:line="240" w:lineRule="auto"/>
        <w:rPr>
          <w:rFonts w:ascii="Times New Roman" w:eastAsia="Calibri" w:hAnsi="Times New Roman" w:cs="Times New Roman"/>
          <w:bCs/>
          <w:sz w:val="28"/>
          <w:szCs w:val="28"/>
        </w:rPr>
      </w:pPr>
    </w:p>
    <w:p w:rsidR="00C07835" w:rsidRPr="008422B6" w:rsidRDefault="00C07835" w:rsidP="008422B6">
      <w:pPr>
        <w:pStyle w:val="ad"/>
        <w:numPr>
          <w:ilvl w:val="1"/>
          <w:numId w:val="29"/>
        </w:numPr>
        <w:spacing w:after="0" w:line="240" w:lineRule="auto"/>
        <w:jc w:val="both"/>
        <w:rPr>
          <w:rFonts w:ascii="Times New Roman" w:eastAsia="Calibri" w:hAnsi="Times New Roman" w:cs="Times New Roman"/>
          <w:bCs/>
          <w:iCs/>
          <w:sz w:val="28"/>
          <w:szCs w:val="28"/>
        </w:rPr>
      </w:pPr>
      <w:r w:rsidRPr="008422B6">
        <w:rPr>
          <w:rFonts w:ascii="Times New Roman" w:eastAsia="Calibri" w:hAnsi="Times New Roman" w:cs="Times New Roman"/>
          <w:bCs/>
          <w:iCs/>
          <w:sz w:val="28"/>
          <w:szCs w:val="28"/>
        </w:rPr>
        <w:t>Цель программы</w:t>
      </w:r>
    </w:p>
    <w:p w:rsidR="00C07835" w:rsidRPr="00C07835" w:rsidRDefault="00C07835" w:rsidP="00B84FE5">
      <w:pPr>
        <w:spacing w:after="0" w:line="240" w:lineRule="auto"/>
        <w:ind w:firstLine="567"/>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xml:space="preserve">Цель программы — создать каждому ребенку в детском саду возможность для развития способностей, широкого взаимодействия с миром, активного </w:t>
      </w:r>
      <w:proofErr w:type="spellStart"/>
      <w:r w:rsidRPr="00C07835">
        <w:rPr>
          <w:rFonts w:ascii="Times New Roman" w:eastAsia="Calibri" w:hAnsi="Times New Roman" w:cs="Times New Roman"/>
          <w:iCs/>
          <w:sz w:val="28"/>
          <w:szCs w:val="28"/>
        </w:rPr>
        <w:t>практикования</w:t>
      </w:r>
      <w:proofErr w:type="spellEnd"/>
      <w:r w:rsidRPr="00C07835">
        <w:rPr>
          <w:rFonts w:ascii="Times New Roman" w:eastAsia="Calibri" w:hAnsi="Times New Roman" w:cs="Times New Roman"/>
          <w:iCs/>
          <w:sz w:val="28"/>
          <w:szCs w:val="28"/>
        </w:rPr>
        <w:t xml:space="preserve"> в разных видах деятельности, творческой самореализации. Программа направлена на </w:t>
      </w:r>
      <w:r w:rsidRPr="00C07835">
        <w:rPr>
          <w:rFonts w:ascii="Times New Roman" w:eastAsia="Calibri" w:hAnsi="Times New Roman" w:cs="Times New Roman"/>
          <w:iCs/>
          <w:sz w:val="28"/>
          <w:szCs w:val="28"/>
        </w:rPr>
        <w:lastRenderedPageBreak/>
        <w:t>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Это станет возможно, если взрослые будут нацелены на:</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C07835" w:rsidRPr="00C07835" w:rsidRDefault="00C07835" w:rsidP="00C07835">
      <w:pPr>
        <w:spacing w:after="0" w:line="240" w:lineRule="auto"/>
        <w:jc w:val="both"/>
        <w:rPr>
          <w:rFonts w:ascii="Times New Roman" w:eastAsia="Calibri" w:hAnsi="Times New Roman" w:cs="Times New Roman"/>
          <w:iCs/>
          <w:sz w:val="28"/>
          <w:szCs w:val="28"/>
        </w:rPr>
      </w:pPr>
    </w:p>
    <w:p w:rsidR="00C07835" w:rsidRPr="008422B6" w:rsidRDefault="00C07835" w:rsidP="008422B6">
      <w:pPr>
        <w:pStyle w:val="ad"/>
        <w:numPr>
          <w:ilvl w:val="1"/>
          <w:numId w:val="29"/>
        </w:numPr>
        <w:spacing w:after="0" w:line="240" w:lineRule="auto"/>
        <w:jc w:val="both"/>
        <w:rPr>
          <w:rFonts w:ascii="Times New Roman" w:eastAsia="Calibri" w:hAnsi="Times New Roman" w:cs="Times New Roman"/>
          <w:bCs/>
          <w:iCs/>
          <w:sz w:val="28"/>
          <w:szCs w:val="28"/>
        </w:rPr>
      </w:pPr>
      <w:r w:rsidRPr="008422B6">
        <w:rPr>
          <w:rFonts w:ascii="Times New Roman" w:eastAsia="Calibri" w:hAnsi="Times New Roman" w:cs="Times New Roman"/>
          <w:bCs/>
          <w:iCs/>
          <w:sz w:val="28"/>
          <w:szCs w:val="28"/>
        </w:rPr>
        <w:t>Задачи программы</w:t>
      </w:r>
    </w:p>
    <w:p w:rsidR="00C07835" w:rsidRPr="00C07835" w:rsidRDefault="00C07835" w:rsidP="00B84FE5">
      <w:pPr>
        <w:spacing w:after="0" w:line="240" w:lineRule="auto"/>
        <w:ind w:firstLine="567"/>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Приоритетными задачами развития и воспитания детей являются:</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укрепление физического и психического здоровья ребенка, формирование основ его двигательной и гигиенической культуры;</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целостное развитие ребенка как субъекта посильных дошкольнику видов деятельности;</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пробуждение творческой активности и воображения ребенка, желания включаться в творческую деятельность;</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C07835" w:rsidRPr="00C07835" w:rsidRDefault="00C07835" w:rsidP="00C07835">
      <w:pPr>
        <w:spacing w:after="0" w:line="240" w:lineRule="auto"/>
        <w:jc w:val="both"/>
        <w:rPr>
          <w:rFonts w:ascii="Times New Roman" w:eastAsia="Calibri" w:hAnsi="Times New Roman" w:cs="Times New Roman"/>
          <w:iCs/>
          <w:spacing w:val="-4"/>
          <w:sz w:val="28"/>
          <w:szCs w:val="28"/>
        </w:rPr>
      </w:pPr>
      <w:r w:rsidRPr="00C07835">
        <w:rPr>
          <w:rFonts w:ascii="Times New Roman" w:eastAsia="Calibri" w:hAnsi="Times New Roman" w:cs="Times New Roman"/>
          <w:iCs/>
          <w:spacing w:val="-4"/>
          <w:sz w:val="28"/>
          <w:szCs w:val="28"/>
        </w:rPr>
        <w:t>— приобщение ребенка к культуре своей страны и воспитание уважения к другим народам и культурам;</w:t>
      </w:r>
    </w:p>
    <w:p w:rsidR="00C07835" w:rsidRPr="00C07835" w:rsidRDefault="00C07835" w:rsidP="00C07835">
      <w:pPr>
        <w:spacing w:after="0" w:line="240" w:lineRule="auto"/>
        <w:jc w:val="both"/>
        <w:rPr>
          <w:rFonts w:ascii="Times New Roman" w:eastAsia="Calibri" w:hAnsi="Times New Roman" w:cs="Times New Roman"/>
          <w:iCs/>
          <w:sz w:val="28"/>
          <w:szCs w:val="28"/>
        </w:rPr>
      </w:pPr>
      <w:r w:rsidRPr="00C07835">
        <w:rPr>
          <w:rFonts w:ascii="Times New Roman" w:eastAsia="Calibri" w:hAnsi="Times New Roman" w:cs="Times New Roman"/>
          <w:iCs/>
          <w:sz w:val="28"/>
          <w:szCs w:val="28"/>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C07835" w:rsidRPr="00C07835" w:rsidRDefault="00C07835" w:rsidP="00C07835">
      <w:pPr>
        <w:spacing w:after="0" w:line="240" w:lineRule="auto"/>
        <w:jc w:val="both"/>
        <w:rPr>
          <w:rFonts w:ascii="Times New Roman" w:eastAsia="Calibri" w:hAnsi="Times New Roman" w:cs="Times New Roman"/>
          <w:b/>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по образовательным областям</w:t>
      </w:r>
      <w:r w:rsidR="00A721D5" w:rsidRPr="006731F5">
        <w:rPr>
          <w:rFonts w:ascii="Times New Roman" w:eastAsia="Calibri" w:hAnsi="Times New Roman" w:cs="Times New Roman"/>
          <w:bCs/>
          <w:iCs/>
          <w:sz w:val="28"/>
          <w:szCs w:val="28"/>
        </w:rPr>
        <w:t>:</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Образовательная область «Социально-коммуникативное развитие»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1. Развивать умение играть на основе совместного со сверстниками </w:t>
      </w:r>
      <w:proofErr w:type="spellStart"/>
      <w:r w:rsidRPr="006731F5">
        <w:rPr>
          <w:rFonts w:ascii="Times New Roman" w:eastAsia="Calibri" w:hAnsi="Times New Roman" w:cs="Times New Roman"/>
          <w:bCs/>
          <w:iCs/>
          <w:sz w:val="28"/>
          <w:szCs w:val="28"/>
        </w:rPr>
        <w:t>сюжетосложения</w:t>
      </w:r>
      <w:proofErr w:type="spellEnd"/>
      <w:r w:rsidRPr="006731F5">
        <w:rPr>
          <w:rFonts w:ascii="Times New Roman" w:eastAsia="Calibri" w:hAnsi="Times New Roman" w:cs="Times New Roman"/>
          <w:bCs/>
          <w:iCs/>
          <w:sz w:val="28"/>
          <w:szCs w:val="28"/>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lastRenderedPageBreak/>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Совершенствовать умение следовать игровым правилам в дидактических, подвижных, развивающих играх.</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A721D5" w:rsidRPr="006731F5" w:rsidRDefault="00A721D5" w:rsidP="00C07835">
      <w:pPr>
        <w:spacing w:after="0" w:line="240" w:lineRule="auto"/>
        <w:rPr>
          <w:rFonts w:ascii="Times New Roman" w:eastAsia="Calibri" w:hAnsi="Times New Roman" w:cs="Times New Roman"/>
          <w:bCs/>
          <w:iCs/>
          <w:sz w:val="28"/>
          <w:szCs w:val="28"/>
        </w:rPr>
      </w:pPr>
    </w:p>
    <w:p w:rsidR="00C07835" w:rsidRPr="006731F5" w:rsidRDefault="00C07835" w:rsidP="00C07835">
      <w:pPr>
        <w:spacing w:after="0" w:line="240" w:lineRule="auto"/>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Дошкольник входит в мир социальных отношений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Развиваем ценностное отношение к труду</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Формирование основ безопасного поведения в быту, социуме, природе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Формировать умения самостоятельного безопасного поведения в повседневной жизни на основе правил.</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lastRenderedPageBreak/>
        <w:t>Образовательная область «Познавательное развитие»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Развивать умение отражать результаты познания в речи, рассуждать, пояснять, приводить примеры и аналогии.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Воспитывать эмоционально-ценностное отношение к окружающему миру (природе, людям, предметам).</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5. Поддерживать творческое отражение результатов познания в продуктах детской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7. Развивать представления ребенка о себе, своих умениях, некоторых особенностях человеческого организма.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8. Развивать представления о родном городе и стране, гражданско-патриотические чувства.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9. Поддерживать стремление узнавать о других странах и народах мира.</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Образовательная область «Речевое развитие»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Развивать монологические формы речи, стимулировать речевое творчество детей.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Развивать умение соблюдать этику общения в условиях коллективного взаимодействия.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Обогащать словарь детей за счет расширения представлений о явлениях социальной жизни, взаимоотношениях и характерах людей.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5. Развивать умение замечать и доброжелательно исправлять ошибки в речи сверстников.</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6. Воспитывать интерес к письменным формам речи.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7. Поддерживать интерес к рассказыванию по собственной инициативе.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Образовательная область «Художественно-эстетическое развитие»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Изобразительное искусство</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Активизировать проявление эстетического отношения к окружающему миру (искусству, природе, предметам быта, игрушкам, социальным явлениям).</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lastRenderedPageBreak/>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Развитие продуктивной деятельности и детского творчества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Продолжать развивать эмоционально-эстетические, творческие, сенсорные и познавательные способности.</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Художественная литература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lastRenderedPageBreak/>
        <w:t>Музыка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Обогащать слуховой опыт детей при знакомстве с основными жанрами музыки.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Накапливать представления о жизни и творчестве некоторых композиторов.</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Обучать детей анализу средств музыкальной выразительности.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Развивать умения творческой интерпретации музыки разными средствами художественной выразительности.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5. Развивать певческие умения.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6. Стимулировать освоение умений игрового музицирования.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7. Стимулировать самостоятельную деятельность детей по импровизации танцев, игр, оркестровок.</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8. Развивать умения сотрудничества в коллективной музыкальной деятельности.</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Образовательная область «Физическое развитие»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Задачи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2. Развивать умение анализировать (контролировать и оценивать) свои движения и движения товарищей.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3. Формировать первоначальные представления и умения в спортивных играх и упражнениях.</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4. Развивать творчество в двигательной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7. Формировать представления о здоровье, его ценности, полезных привычках, укрепляющих здоровье, о мерах профилактики и охраны здоровья.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6731F5">
        <w:rPr>
          <w:rFonts w:ascii="Times New Roman" w:eastAsia="Calibri" w:hAnsi="Times New Roman" w:cs="Times New Roman"/>
          <w:bCs/>
          <w:iCs/>
          <w:sz w:val="28"/>
          <w:szCs w:val="28"/>
        </w:rPr>
        <w:t>здоровьесберегающего</w:t>
      </w:r>
      <w:proofErr w:type="spellEnd"/>
      <w:r w:rsidRPr="006731F5">
        <w:rPr>
          <w:rFonts w:ascii="Times New Roman" w:eastAsia="Calibri" w:hAnsi="Times New Roman" w:cs="Times New Roman"/>
          <w:bCs/>
          <w:iCs/>
          <w:sz w:val="28"/>
          <w:szCs w:val="28"/>
        </w:rPr>
        <w:t xml:space="preserve"> и </w:t>
      </w:r>
      <w:proofErr w:type="spellStart"/>
      <w:r w:rsidRPr="006731F5">
        <w:rPr>
          <w:rFonts w:ascii="Times New Roman" w:eastAsia="Calibri" w:hAnsi="Times New Roman" w:cs="Times New Roman"/>
          <w:bCs/>
          <w:iCs/>
          <w:sz w:val="28"/>
          <w:szCs w:val="28"/>
        </w:rPr>
        <w:t>здоровьеформирующего</w:t>
      </w:r>
      <w:proofErr w:type="spellEnd"/>
      <w:r w:rsidRPr="006731F5">
        <w:rPr>
          <w:rFonts w:ascii="Times New Roman" w:eastAsia="Calibri" w:hAnsi="Times New Roman" w:cs="Times New Roman"/>
          <w:bCs/>
          <w:iCs/>
          <w:sz w:val="28"/>
          <w:szCs w:val="28"/>
        </w:rPr>
        <w:t xml:space="preserve"> поведения.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9. Развивать самостоятельность детей в выполнении культурно-гигиенических навыков и жизненно важных привычек здорового образа жизни.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10. Развивать умения элементарно описывать свое самочувствие и привлекать внимание взрослого в случае недомогания.</w:t>
      </w:r>
    </w:p>
    <w:p w:rsidR="00A721D5" w:rsidRPr="006731F5" w:rsidRDefault="00A721D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Содержание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Двигательная деятельность</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C07835" w:rsidRPr="006731F5" w:rsidRDefault="00C07835" w:rsidP="00C07835">
      <w:pPr>
        <w:spacing w:after="0" w:line="240" w:lineRule="auto"/>
        <w:jc w:val="both"/>
        <w:rPr>
          <w:rFonts w:ascii="Times New Roman" w:eastAsia="Calibri" w:hAnsi="Times New Roman" w:cs="Times New Roman"/>
          <w:bCs/>
          <w:iCs/>
          <w:sz w:val="28"/>
          <w:szCs w:val="28"/>
        </w:rPr>
      </w:pPr>
      <w:proofErr w:type="spellStart"/>
      <w:r w:rsidRPr="006731F5">
        <w:rPr>
          <w:rFonts w:ascii="Times New Roman" w:eastAsia="Calibri" w:hAnsi="Times New Roman" w:cs="Times New Roman"/>
          <w:bCs/>
          <w:iCs/>
          <w:sz w:val="28"/>
          <w:szCs w:val="28"/>
        </w:rPr>
        <w:t>Общеразвивающие</w:t>
      </w:r>
      <w:proofErr w:type="spellEnd"/>
      <w:r w:rsidRPr="006731F5">
        <w:rPr>
          <w:rFonts w:ascii="Times New Roman" w:eastAsia="Calibri" w:hAnsi="Times New Roman" w:cs="Times New Roman"/>
          <w:bCs/>
          <w:iCs/>
          <w:sz w:val="28"/>
          <w:szCs w:val="28"/>
        </w:rPr>
        <w:t xml:space="preserve"> упражнения: </w:t>
      </w:r>
      <w:proofErr w:type="spellStart"/>
      <w:r w:rsidRPr="006731F5">
        <w:rPr>
          <w:rFonts w:ascii="Times New Roman" w:eastAsia="Calibri" w:hAnsi="Times New Roman" w:cs="Times New Roman"/>
          <w:bCs/>
          <w:iCs/>
          <w:sz w:val="28"/>
          <w:szCs w:val="28"/>
        </w:rPr>
        <w:t>четырехчастные</w:t>
      </w:r>
      <w:proofErr w:type="spellEnd"/>
      <w:r w:rsidRPr="006731F5">
        <w:rPr>
          <w:rFonts w:ascii="Times New Roman" w:eastAsia="Calibri" w:hAnsi="Times New Roman" w:cs="Times New Roman"/>
          <w:bCs/>
          <w:iCs/>
          <w:sz w:val="28"/>
          <w:szCs w:val="28"/>
        </w:rPr>
        <w:t xml:space="preserve">, </w:t>
      </w:r>
      <w:proofErr w:type="spellStart"/>
      <w:r w:rsidRPr="006731F5">
        <w:rPr>
          <w:rFonts w:ascii="Times New Roman" w:eastAsia="Calibri" w:hAnsi="Times New Roman" w:cs="Times New Roman"/>
          <w:bCs/>
          <w:iCs/>
          <w:sz w:val="28"/>
          <w:szCs w:val="28"/>
        </w:rPr>
        <w:t>шестичастные</w:t>
      </w:r>
      <w:proofErr w:type="spellEnd"/>
      <w:r w:rsidRPr="006731F5">
        <w:rPr>
          <w:rFonts w:ascii="Times New Roman" w:eastAsia="Calibri" w:hAnsi="Times New Roman" w:cs="Times New Roman"/>
          <w:bCs/>
          <w:iCs/>
          <w:sz w:val="28"/>
          <w:szCs w:val="28"/>
        </w:rPr>
        <w:t xml:space="preserve"> традиционные </w:t>
      </w:r>
      <w:proofErr w:type="spellStart"/>
      <w:r w:rsidRPr="006731F5">
        <w:rPr>
          <w:rFonts w:ascii="Times New Roman" w:eastAsia="Calibri" w:hAnsi="Times New Roman" w:cs="Times New Roman"/>
          <w:bCs/>
          <w:iCs/>
          <w:sz w:val="28"/>
          <w:szCs w:val="28"/>
        </w:rPr>
        <w:t>общеразвивающие</w:t>
      </w:r>
      <w:proofErr w:type="spellEnd"/>
      <w:r w:rsidRPr="006731F5">
        <w:rPr>
          <w:rFonts w:ascii="Times New Roman" w:eastAsia="Calibri" w:hAnsi="Times New Roman" w:cs="Times New Roman"/>
          <w:bCs/>
          <w:iCs/>
          <w:sz w:val="28"/>
          <w:szCs w:val="28"/>
        </w:rPr>
        <w:t xml:space="preserve"> с одновременным последовательным выполнением движений рук и </w:t>
      </w:r>
      <w:r w:rsidRPr="006731F5">
        <w:rPr>
          <w:rFonts w:ascii="Times New Roman" w:eastAsia="Calibri" w:hAnsi="Times New Roman" w:cs="Times New Roman"/>
          <w:bCs/>
          <w:iCs/>
          <w:sz w:val="28"/>
          <w:szCs w:val="28"/>
        </w:rPr>
        <w:lastRenderedPageBreak/>
        <w:t xml:space="preserve">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Ходьба. Энергичная ходьба с сохранением правильной осанки и равновесия при передвижении по ограниченной площади опоры. </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sidRPr="006731F5">
        <w:rPr>
          <w:rFonts w:ascii="Times New Roman" w:eastAsia="Calibri" w:hAnsi="Times New Roman" w:cs="Times New Roman"/>
          <w:bCs/>
          <w:iCs/>
          <w:sz w:val="28"/>
          <w:szCs w:val="28"/>
        </w:rPr>
        <w:t>скрестно</w:t>
      </w:r>
      <w:proofErr w:type="spellEnd"/>
      <w:r w:rsidRPr="006731F5">
        <w:rPr>
          <w:rFonts w:ascii="Times New Roman" w:eastAsia="Calibri" w:hAnsi="Times New Roman" w:cs="Times New Roman"/>
          <w:bCs/>
          <w:iCs/>
          <w:sz w:val="28"/>
          <w:szCs w:val="28"/>
        </w:rPr>
        <w:t xml:space="preserve"> — ноги врозь; одна нога вперед, другая назад; попеременно на правой и левой ноге 4—5 м.</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Прыжки через 5—6 предметов на двух ногах (высота 15—20 см), </w:t>
      </w:r>
      <w:proofErr w:type="spellStart"/>
      <w:r w:rsidRPr="006731F5">
        <w:rPr>
          <w:rFonts w:ascii="Times New Roman" w:eastAsia="Calibri" w:hAnsi="Times New Roman" w:cs="Times New Roman"/>
          <w:bCs/>
          <w:iCs/>
          <w:sz w:val="28"/>
          <w:szCs w:val="28"/>
        </w:rPr>
        <w:t>вспрыгивание</w:t>
      </w:r>
      <w:proofErr w:type="spellEnd"/>
      <w:r w:rsidRPr="006731F5">
        <w:rPr>
          <w:rFonts w:ascii="Times New Roman" w:eastAsia="Calibri" w:hAnsi="Times New Roman" w:cs="Times New Roman"/>
          <w:bCs/>
          <w:iCs/>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6731F5">
        <w:rPr>
          <w:rFonts w:ascii="Times New Roman" w:eastAsia="Calibri" w:hAnsi="Times New Roman" w:cs="Times New Roman"/>
          <w:bCs/>
          <w:iCs/>
          <w:sz w:val="28"/>
          <w:szCs w:val="28"/>
        </w:rPr>
        <w:t>перелезание</w:t>
      </w:r>
      <w:proofErr w:type="spellEnd"/>
      <w:r w:rsidRPr="006731F5">
        <w:rPr>
          <w:rFonts w:ascii="Times New Roman" w:eastAsia="Calibri" w:hAnsi="Times New Roman" w:cs="Times New Roman"/>
          <w:bCs/>
          <w:iCs/>
          <w:sz w:val="28"/>
          <w:szCs w:val="28"/>
        </w:rPr>
        <w:t xml:space="preserve"> через предметы (скамейки, бревна). </w:t>
      </w:r>
      <w:proofErr w:type="spellStart"/>
      <w:r w:rsidRPr="006731F5">
        <w:rPr>
          <w:rFonts w:ascii="Times New Roman" w:eastAsia="Calibri" w:hAnsi="Times New Roman" w:cs="Times New Roman"/>
          <w:bCs/>
          <w:iCs/>
          <w:sz w:val="28"/>
          <w:szCs w:val="28"/>
        </w:rPr>
        <w:t>Подлезание</w:t>
      </w:r>
      <w:proofErr w:type="spellEnd"/>
      <w:r w:rsidRPr="006731F5">
        <w:rPr>
          <w:rFonts w:ascii="Times New Roman" w:eastAsia="Calibri" w:hAnsi="Times New Roman" w:cs="Times New Roman"/>
          <w:bCs/>
          <w:iCs/>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Спортивные игры. Городки: бросание биты сбоку, выбивание городка с кона (5—6 м) и </w:t>
      </w:r>
      <w:proofErr w:type="spellStart"/>
      <w:r w:rsidRPr="006731F5">
        <w:rPr>
          <w:rFonts w:ascii="Times New Roman" w:eastAsia="Calibri" w:hAnsi="Times New Roman" w:cs="Times New Roman"/>
          <w:bCs/>
          <w:iCs/>
          <w:sz w:val="28"/>
          <w:szCs w:val="28"/>
        </w:rPr>
        <w:t>полукона</w:t>
      </w:r>
      <w:proofErr w:type="spellEnd"/>
      <w:r w:rsidRPr="006731F5">
        <w:rPr>
          <w:rFonts w:ascii="Times New Roman" w:eastAsia="Calibri" w:hAnsi="Times New Roman" w:cs="Times New Roman"/>
          <w:bCs/>
          <w:iCs/>
          <w:sz w:val="28"/>
          <w:szCs w:val="28"/>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w:t>
      </w:r>
      <w:r w:rsidRPr="006731F5">
        <w:rPr>
          <w:rFonts w:ascii="Times New Roman" w:eastAsia="Calibri" w:hAnsi="Times New Roman" w:cs="Times New Roman"/>
          <w:bCs/>
          <w:iCs/>
          <w:sz w:val="28"/>
          <w:szCs w:val="28"/>
        </w:rPr>
        <w:lastRenderedPageBreak/>
        <w:t xml:space="preserve">направлении; обведение мяча между и вокруг предметов; отбивание мяча о стенку; передача мяча ногой друг другу (3—5 м); игра по упрощенным правилам. </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Становление у детей ценностей здорового образа жизни, овладение его элементарными нормами и правилами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280334" w:rsidRPr="006731F5" w:rsidRDefault="00280334"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Результаты образовательной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Достижения ребенка (Что нас радует)</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Двигательный опыт ребенка богат (объем освоенных основных движений, общеразвивающих, спортивных упражнений).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В двигательной деятельности ребенок проявляет хорошую выносливость,  быстроту, силу, координацию, гибкость.</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В поведении четко выражена потребность в двигательной деятельности и физическом совершенствовании.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Ребенок проявляет стойкий интерес к новым и знакомым физическим упражнениям, избирательность и инициативу при выполнении упражнений.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Имеет представления о некоторых видах спорта.</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Мотивирован на сбережение и укрепление своего здоровья и здоровья окружающих его людей.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Умеет практически решать некоторые задачи здорового образа жизни и безопасного поведения.</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xml:space="preserve">- Готов оказать элементарную помощь самому себе и другому (промыть ранку, обработать ее, обратиться к взрослому за помощью). </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Вызывает озабоченность и требует совместных усилий педагогов и родителей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В двигательной деятельности ребенок затрудняется проявлять выносливость, быстроту, силу, координацию, гибкость.</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В поведении слабо выражена потребность в двигательной деятельности.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Не проявляет интереса к новым физическим упражнениям, избирательности и инициативы при выполнении упражнений.</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lastRenderedPageBreak/>
        <w:t>-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Представления о правилах личной гигиены, необходимости соблюдения режима дня, о здоровом образе жизни поверхностные.</w:t>
      </w:r>
    </w:p>
    <w:p w:rsidR="00C07835" w:rsidRPr="006731F5" w:rsidRDefault="00C07835" w:rsidP="00C07835">
      <w:pPr>
        <w:spacing w:after="0" w:line="240" w:lineRule="auto"/>
        <w:jc w:val="both"/>
        <w:rPr>
          <w:rFonts w:ascii="Times New Roman" w:eastAsia="Calibri" w:hAnsi="Times New Roman" w:cs="Times New Roman"/>
          <w:bCs/>
          <w:iCs/>
          <w:sz w:val="28"/>
          <w:szCs w:val="28"/>
        </w:rPr>
      </w:pPr>
      <w:r w:rsidRPr="006731F5">
        <w:rPr>
          <w:rFonts w:ascii="Times New Roman" w:eastAsia="Calibri" w:hAnsi="Times New Roman" w:cs="Times New Roman"/>
          <w:bCs/>
          <w:iCs/>
          <w:sz w:val="28"/>
          <w:szCs w:val="28"/>
        </w:rPr>
        <w:t>- 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C07835" w:rsidRPr="006731F5" w:rsidRDefault="00C07835" w:rsidP="00C07835">
      <w:pPr>
        <w:spacing w:after="0" w:line="240" w:lineRule="auto"/>
        <w:jc w:val="both"/>
        <w:rPr>
          <w:rFonts w:ascii="Times New Roman" w:eastAsia="Calibri" w:hAnsi="Times New Roman" w:cs="Times New Roman"/>
          <w:bCs/>
          <w:iCs/>
          <w:sz w:val="28"/>
          <w:szCs w:val="28"/>
        </w:rPr>
      </w:pPr>
    </w:p>
    <w:p w:rsidR="00C07835" w:rsidRPr="006731F5" w:rsidRDefault="00C07835" w:rsidP="00C07835">
      <w:pPr>
        <w:spacing w:after="0" w:line="240" w:lineRule="auto"/>
        <w:jc w:val="both"/>
        <w:outlineLvl w:val="2"/>
        <w:rPr>
          <w:rFonts w:ascii="Times New Roman" w:eastAsia="Calibri" w:hAnsi="Times New Roman" w:cs="Times New Roman"/>
          <w:bCs/>
          <w:iCs/>
          <w:sz w:val="28"/>
          <w:szCs w:val="28"/>
        </w:rPr>
      </w:pPr>
      <w:bookmarkStart w:id="0" w:name="_Hlk113915581"/>
      <w:r w:rsidRPr="006731F5">
        <w:rPr>
          <w:rFonts w:ascii="Times New Roman" w:eastAsia="Calibri" w:hAnsi="Times New Roman" w:cs="Times New Roman"/>
          <w:bCs/>
          <w:iCs/>
          <w:sz w:val="28"/>
          <w:szCs w:val="28"/>
        </w:rPr>
        <w:t xml:space="preserve">1.5.  Планируемые результаты как целевые </w:t>
      </w:r>
      <w:bookmarkStart w:id="1" w:name="_Toc419192102"/>
      <w:r w:rsidRPr="006731F5">
        <w:rPr>
          <w:rFonts w:ascii="Times New Roman" w:eastAsia="Calibri" w:hAnsi="Times New Roman" w:cs="Times New Roman"/>
          <w:bCs/>
          <w:iCs/>
          <w:sz w:val="28"/>
          <w:szCs w:val="28"/>
        </w:rPr>
        <w:t>ориентиры освоения Программы</w:t>
      </w:r>
      <w:bookmarkEnd w:id="1"/>
      <w:r w:rsidRPr="006731F5">
        <w:rPr>
          <w:rFonts w:ascii="Times New Roman" w:eastAsia="Calibri" w:hAnsi="Times New Roman" w:cs="Times New Roman"/>
          <w:bCs/>
          <w:iCs/>
          <w:sz w:val="28"/>
          <w:szCs w:val="28"/>
        </w:rPr>
        <w:t xml:space="preserve"> </w:t>
      </w:r>
    </w:p>
    <w:bookmarkEnd w:id="0"/>
    <w:p w:rsidR="00280334" w:rsidRPr="006731F5"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80334" w:rsidRPr="006731F5"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80334" w:rsidRPr="006731F5"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80334" w:rsidRPr="006731F5"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способен сотрудничать и выполнять как лидерские, так и исполнительские функции в совместной деятельности.</w:t>
      </w:r>
    </w:p>
    <w:p w:rsidR="00280334" w:rsidRPr="006731F5"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280334" w:rsidRPr="006731F5"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проявляет симпатию по отношению к другим людям, готовность прийти на помощь тем, кто в этом нуждается.</w:t>
      </w:r>
    </w:p>
    <w:p w:rsidR="00280334" w:rsidRPr="006731F5"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проявляет умение слышать других и стремление быть понятым другими.</w:t>
      </w:r>
    </w:p>
    <w:p w:rsidR="00280334" w:rsidRPr="00280334" w:rsidRDefault="00280334" w:rsidP="00280334">
      <w:pPr>
        <w:spacing w:after="0" w:line="240" w:lineRule="auto"/>
        <w:rPr>
          <w:rFonts w:ascii="Times New Roman" w:eastAsia="Calibri" w:hAnsi="Times New Roman" w:cs="Times New Roman"/>
          <w:bCs/>
          <w:sz w:val="28"/>
          <w:szCs w:val="28"/>
        </w:rPr>
      </w:pPr>
      <w:r w:rsidRPr="006731F5">
        <w:rPr>
          <w:rFonts w:ascii="Times New Roman" w:eastAsia="Calibri" w:hAnsi="Times New Roman" w:cs="Times New Roman"/>
          <w:bCs/>
          <w:sz w:val="28"/>
          <w:szCs w:val="28"/>
        </w:rPr>
        <w:t xml:space="preserve">    •  Ребёнок обладает развитым воображением, которое реализуется</w:t>
      </w:r>
      <w:r w:rsidRPr="00280334">
        <w:rPr>
          <w:rFonts w:ascii="Times New Roman" w:eastAsia="Calibri" w:hAnsi="Times New Roman" w:cs="Times New Roman"/>
          <w:bCs/>
          <w:sz w:val="28"/>
          <w:szCs w:val="28"/>
        </w:rPr>
        <w:t xml:space="preserve">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проявляет ответственность за начатое дело.</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lastRenderedPageBreak/>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открыт новому, проявляет стремления к получению знаний, положительную мотивацию к дальнейшему обучению в школе, институте.</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проявляет уважение к жизни в различных её формах и заботу об окружающей среде.</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80334" w:rsidRPr="00280334"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07835" w:rsidRDefault="00280334" w:rsidP="00280334">
      <w:pPr>
        <w:spacing w:after="0" w:line="240" w:lineRule="auto"/>
        <w:rPr>
          <w:rFonts w:ascii="Times New Roman" w:eastAsia="Calibri" w:hAnsi="Times New Roman" w:cs="Times New Roman"/>
          <w:bCs/>
          <w:sz w:val="28"/>
          <w:szCs w:val="28"/>
        </w:rPr>
      </w:pPr>
      <w:r w:rsidRPr="00280334">
        <w:rPr>
          <w:rFonts w:ascii="Times New Roman" w:eastAsia="Calibri" w:hAnsi="Times New Roman" w:cs="Times New Roman"/>
          <w:bCs/>
          <w:sz w:val="28"/>
          <w:szCs w:val="28"/>
        </w:rPr>
        <w:t xml:space="preserve">     •   Ребёнок имеет начальные представления о здоровом образе жизни, воспринимает здоровый образ жизни как ценность.</w:t>
      </w:r>
    </w:p>
    <w:p w:rsidR="00280334" w:rsidRPr="00B84FE5" w:rsidRDefault="00280334" w:rsidP="00280334">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2. СОДЕРЖАТЕЛЬНЫЙ РАЗДЕЛ</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2.1. Годовое комплексно-тематическое планирование</w:t>
      </w:r>
    </w:p>
    <w:p w:rsidR="00B71E80" w:rsidRPr="00B71E80" w:rsidRDefault="00B71E80" w:rsidP="00B71E80">
      <w:pPr>
        <w:spacing w:after="0" w:line="240" w:lineRule="auto"/>
        <w:rPr>
          <w:rFonts w:ascii="Times New Roman" w:eastAsia="Calibri" w:hAnsi="Times New Roman" w:cs="Times New Roman"/>
          <w:iCs/>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70"/>
        <w:gridCol w:w="4486"/>
        <w:gridCol w:w="3136"/>
      </w:tblGrid>
      <w:tr w:rsidR="00B71E80" w:rsidRPr="00B71E80" w:rsidTr="001D5575">
        <w:trPr>
          <w:trHeight w:val="147"/>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Тема</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Содержание работы</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Итоговое мероприятие</w:t>
            </w:r>
          </w:p>
        </w:tc>
      </w:tr>
      <w:tr w:rsidR="00B71E80" w:rsidRPr="00B71E80" w:rsidTr="001D5575">
        <w:trPr>
          <w:trHeight w:val="675"/>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День знаний</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(сентябрь)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садом как </w:t>
            </w:r>
            <w:r w:rsidR="00F7768A" w:rsidRPr="00A721D5">
              <w:rPr>
                <w:rFonts w:ascii="Times New Roman" w:eastAsia="Calibri" w:hAnsi="Times New Roman" w:cs="Times New Roman"/>
                <w:iCs/>
                <w:sz w:val="28"/>
                <w:szCs w:val="28"/>
              </w:rPr>
              <w:t>ближайшим</w:t>
            </w:r>
            <w:r w:rsidRPr="00B71E80">
              <w:rPr>
                <w:rFonts w:ascii="Times New Roman" w:eastAsia="Calibri" w:hAnsi="Times New Roman" w:cs="Times New Roman"/>
                <w:iCs/>
                <w:sz w:val="28"/>
                <w:szCs w:val="28"/>
              </w:rPr>
              <w:t xml:space="preserve"> социальным окружением ребенка.</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Развлечение «День знаний». </w:t>
            </w:r>
          </w:p>
        </w:tc>
      </w:tr>
      <w:tr w:rsidR="00B71E80" w:rsidRPr="00B71E80" w:rsidTr="001D5575">
        <w:trPr>
          <w:trHeight w:val="465"/>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Осень</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(сентябрь-октябрь)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Расширение представлений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Развлечение «Осень». Развлечение «День рождения сада». Выставка поделок.</w:t>
            </w:r>
          </w:p>
        </w:tc>
      </w:tr>
      <w:tr w:rsidR="00B71E80" w:rsidRPr="00B71E80" w:rsidTr="001D5575">
        <w:trPr>
          <w:trHeight w:val="510"/>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Я вырасту здоровым</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(октябрь)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Закрепление знания домашнего адреса и телефона, имен и отчеств родителей. Расширение знаний детей о самих себе, о своей семье, о том, где работают родители, как важен для общества их труд.</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День здоровья</w:t>
            </w:r>
          </w:p>
        </w:tc>
      </w:tr>
      <w:tr w:rsidR="00B71E80" w:rsidRPr="00B71E80" w:rsidTr="001D5575">
        <w:trPr>
          <w:trHeight w:val="1299"/>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День народн</w:t>
            </w:r>
            <w:r w:rsidR="00F7768A" w:rsidRPr="00A721D5">
              <w:rPr>
                <w:rFonts w:ascii="Times New Roman" w:eastAsia="Calibri" w:hAnsi="Times New Roman" w:cs="Times New Roman"/>
                <w:iCs/>
                <w:sz w:val="28"/>
                <w:szCs w:val="28"/>
              </w:rPr>
              <w:t>о</w:t>
            </w:r>
            <w:r w:rsidRPr="00B71E80">
              <w:rPr>
                <w:rFonts w:ascii="Times New Roman" w:eastAsia="Calibri" w:hAnsi="Times New Roman" w:cs="Times New Roman"/>
                <w:iCs/>
                <w:sz w:val="28"/>
                <w:szCs w:val="28"/>
              </w:rPr>
              <w:t>го единства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(октябрь-ноябрь)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Знакомство с историей России, </w:t>
            </w:r>
            <w:r w:rsidRPr="00B71E80">
              <w:rPr>
                <w:rFonts w:ascii="Times New Roman" w:eastAsia="Calibri" w:hAnsi="Times New Roman" w:cs="Times New Roman"/>
                <w:iCs/>
                <w:sz w:val="28"/>
                <w:szCs w:val="28"/>
              </w:rPr>
              <w:lastRenderedPageBreak/>
              <w:t>гербом и флагом, мелодией гимна. Рассказы о людях, прославлявших Россию; о том, что РФ (Россия) – огромная многонациональная страна; Москва – главный город, столица нашей России.</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Выставка детского творчества.</w:t>
            </w:r>
          </w:p>
        </w:tc>
      </w:tr>
      <w:tr w:rsidR="00B71E80" w:rsidRPr="00B71E80" w:rsidTr="001D5575">
        <w:trPr>
          <w:trHeight w:val="455"/>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5</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Новый год</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(ноябрь-декабрь)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Нового года в различных странах.</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Праздник «Новый год». Выставка поделок.</w:t>
            </w:r>
          </w:p>
        </w:tc>
      </w:tr>
      <w:tr w:rsidR="00B71E80" w:rsidRPr="00B71E80" w:rsidTr="001D5575">
        <w:trPr>
          <w:trHeight w:val="1111"/>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6</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Зима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(январь)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Продолжение знакомства детей с зимой как временем года, с зимними народными забавами, с зимними видами спорта. Формирование первичного исследовательского и познавательного интереса через </w:t>
            </w:r>
            <w:proofErr w:type="spellStart"/>
            <w:r w:rsidRPr="00B71E80">
              <w:rPr>
                <w:rFonts w:ascii="Times New Roman" w:eastAsia="Calibri" w:hAnsi="Times New Roman" w:cs="Times New Roman"/>
                <w:iCs/>
                <w:sz w:val="28"/>
                <w:szCs w:val="28"/>
              </w:rPr>
              <w:t>эксперементирование</w:t>
            </w:r>
            <w:proofErr w:type="spellEnd"/>
            <w:r w:rsidRPr="00B71E80">
              <w:rPr>
                <w:rFonts w:ascii="Times New Roman" w:eastAsia="Calibri" w:hAnsi="Times New Roman" w:cs="Times New Roman"/>
                <w:iCs/>
                <w:sz w:val="28"/>
                <w:szCs w:val="28"/>
              </w:rPr>
              <w:t xml:space="preserve">. Расширение и обогащение знаний детей об особенностях зимней природы (холода, снегопады, сильные ветры, туман), особенностях деятельности людей в городе, на селе; о безопасном поведении зимой. </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Развлечение «Коляда-коляда, отворяй ворота!», «</w:t>
            </w:r>
            <w:proofErr w:type="spellStart"/>
            <w:r w:rsidRPr="00B71E80">
              <w:rPr>
                <w:rFonts w:ascii="Times New Roman" w:eastAsia="Calibri" w:hAnsi="Times New Roman" w:cs="Times New Roman"/>
                <w:iCs/>
                <w:sz w:val="28"/>
                <w:szCs w:val="28"/>
              </w:rPr>
              <w:t>Танха</w:t>
            </w:r>
            <w:proofErr w:type="spellEnd"/>
            <w:r w:rsidRPr="00B71E80">
              <w:rPr>
                <w:rFonts w:ascii="Times New Roman" w:eastAsia="Calibri" w:hAnsi="Times New Roman" w:cs="Times New Roman"/>
                <w:iCs/>
                <w:sz w:val="28"/>
                <w:szCs w:val="28"/>
              </w:rPr>
              <w:t>».</w:t>
            </w:r>
          </w:p>
        </w:tc>
      </w:tr>
      <w:tr w:rsidR="00B71E80" w:rsidRPr="00B71E80" w:rsidTr="001D5575">
        <w:trPr>
          <w:trHeight w:val="694"/>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7</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День защитника отечества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(февраль)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Расширение представлений детей о Российской Армии. Рассказы о трудной, но </w:t>
            </w:r>
            <w:proofErr w:type="spellStart"/>
            <w:r w:rsidRPr="00B71E80">
              <w:rPr>
                <w:rFonts w:ascii="Times New Roman" w:eastAsia="Calibri" w:hAnsi="Times New Roman" w:cs="Times New Roman"/>
                <w:iCs/>
                <w:sz w:val="28"/>
                <w:szCs w:val="28"/>
              </w:rPr>
              <w:t>почетнй</w:t>
            </w:r>
            <w:proofErr w:type="spellEnd"/>
            <w:r w:rsidRPr="00B71E80">
              <w:rPr>
                <w:rFonts w:ascii="Times New Roman" w:eastAsia="Calibri" w:hAnsi="Times New Roman" w:cs="Times New Roman"/>
                <w:iCs/>
                <w:sz w:val="28"/>
                <w:szCs w:val="28"/>
              </w:rPr>
              <w:t xml:space="preserve"> обязанности защищать Родину, охранять ее спокойствие и безопасность; о том, как в годы войн храбро сражались </w:t>
            </w:r>
            <w:r w:rsidRPr="00B71E80">
              <w:rPr>
                <w:rFonts w:ascii="Times New Roman" w:eastAsia="Calibri" w:hAnsi="Times New Roman" w:cs="Times New Roman"/>
                <w:iCs/>
                <w:sz w:val="28"/>
                <w:szCs w:val="28"/>
              </w:rPr>
              <w:lastRenderedPageBreak/>
              <w:t xml:space="preserve">и защищали нашу страну от врагов прадеды, деды, отцы. Воспитание детей в духе патриотизма, любви к Родине. Знакомство </w:t>
            </w:r>
            <w:proofErr w:type="spellStart"/>
            <w:r w:rsidRPr="00B71E80">
              <w:rPr>
                <w:rFonts w:ascii="Times New Roman" w:eastAsia="Calibri" w:hAnsi="Times New Roman" w:cs="Times New Roman"/>
                <w:iCs/>
                <w:sz w:val="28"/>
                <w:szCs w:val="28"/>
              </w:rPr>
              <w:t>сразными</w:t>
            </w:r>
            <w:proofErr w:type="spellEnd"/>
            <w:r w:rsidRPr="00B71E80">
              <w:rPr>
                <w:rFonts w:ascii="Times New Roman" w:eastAsia="Calibri" w:hAnsi="Times New Roman" w:cs="Times New Roman"/>
                <w:iCs/>
                <w:sz w:val="28"/>
                <w:szCs w:val="28"/>
              </w:rPr>
              <w:t xml:space="preserve"> родами войск (пехота, морские, воздушные, танковые войска), боевой техникой. Расширение гендерных представлений, формирование в мальчиках стремление быть сильными, смелыми, стать защитниками Родины; воспитание в девочках уважения к мальчикам как будущим защитникам Родины.  </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Праздник «23 февраля». Выставка детского творчества</w:t>
            </w:r>
          </w:p>
        </w:tc>
      </w:tr>
      <w:tr w:rsidR="00B71E80" w:rsidRPr="00B71E80" w:rsidTr="001D5575">
        <w:trPr>
          <w:trHeight w:val="694"/>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8</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Международный женский день</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(февраль-март)</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 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близких добрыми делами.</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Праздник «8 марта». Выставка детского творчества</w:t>
            </w:r>
          </w:p>
        </w:tc>
      </w:tr>
      <w:tr w:rsidR="00B71E80" w:rsidRPr="00B71E80" w:rsidTr="001D5575">
        <w:trPr>
          <w:trHeight w:val="985"/>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9</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Народная культура и традиции</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(март)</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B71E80">
              <w:rPr>
                <w:rFonts w:ascii="Times New Roman" w:eastAsia="Calibri" w:hAnsi="Times New Roman" w:cs="Times New Roman"/>
                <w:iCs/>
                <w:sz w:val="28"/>
                <w:szCs w:val="28"/>
              </w:rPr>
              <w:t>Полхов-Майдан</w:t>
            </w:r>
            <w:proofErr w:type="spellEnd"/>
            <w:r w:rsidRPr="00B71E80">
              <w:rPr>
                <w:rFonts w:ascii="Times New Roman" w:eastAsia="Calibri" w:hAnsi="Times New Roman" w:cs="Times New Roman"/>
                <w:iCs/>
                <w:sz w:val="28"/>
                <w:szCs w:val="28"/>
              </w:rPr>
              <w:t xml:space="preserve">, Гжель). Расширение представлений о народных игрушках (матрешки – городецкая, богородская; бирюльки). Знакомство с национальным декоративно-прикладным искусством. Рассказы детям о русской избе и других строениях, их внутреннем убранстве, </w:t>
            </w:r>
            <w:r w:rsidRPr="00B71E80">
              <w:rPr>
                <w:rFonts w:ascii="Times New Roman" w:eastAsia="Calibri" w:hAnsi="Times New Roman" w:cs="Times New Roman"/>
                <w:iCs/>
                <w:sz w:val="28"/>
                <w:szCs w:val="28"/>
              </w:rPr>
              <w:lastRenderedPageBreak/>
              <w:t>предметах быта, одежды.</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Развлечение «Масленица». Выставка детского творчества.</w:t>
            </w:r>
          </w:p>
        </w:tc>
      </w:tr>
      <w:tr w:rsidR="00B71E80" w:rsidRPr="00B71E80" w:rsidTr="001D5575">
        <w:trPr>
          <w:trHeight w:val="985"/>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10</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Весна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(апрель)</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Формирование у детей обобщенных представлений о весне как о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и т.д.)</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Развлечение  «</w:t>
            </w:r>
            <w:proofErr w:type="gramStart"/>
            <w:r w:rsidRPr="00B71E80">
              <w:rPr>
                <w:rFonts w:ascii="Times New Roman" w:eastAsia="Calibri" w:hAnsi="Times New Roman" w:cs="Times New Roman"/>
                <w:iCs/>
                <w:sz w:val="28"/>
                <w:szCs w:val="28"/>
              </w:rPr>
              <w:t>Весна-красна</w:t>
            </w:r>
            <w:proofErr w:type="gramEnd"/>
            <w:r w:rsidRPr="00B71E80">
              <w:rPr>
                <w:rFonts w:ascii="Times New Roman" w:eastAsia="Calibri" w:hAnsi="Times New Roman" w:cs="Times New Roman"/>
                <w:iCs/>
                <w:sz w:val="28"/>
                <w:szCs w:val="28"/>
              </w:rPr>
              <w:t>». День земли – 22 апреля. Выставка детского творчества.</w:t>
            </w:r>
          </w:p>
        </w:tc>
      </w:tr>
      <w:tr w:rsidR="00B71E80" w:rsidRPr="00B71E80" w:rsidTr="001D5575">
        <w:trPr>
          <w:trHeight w:val="641"/>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11</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День Победы</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(апрель-май)</w:t>
            </w:r>
          </w:p>
        </w:tc>
        <w:tc>
          <w:tcPr>
            <w:tcW w:w="448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Воспитание дошкольников в духе патриотизма, любви к Родине. Расширение знаний о героях ВОВ, о победе нашей страны в войне. Знакомство с памятниками героям ВОВ.</w:t>
            </w:r>
          </w:p>
        </w:tc>
        <w:tc>
          <w:tcPr>
            <w:tcW w:w="313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День Победы. Выставка детского творчества. </w:t>
            </w:r>
          </w:p>
        </w:tc>
      </w:tr>
      <w:tr w:rsidR="00B71E80" w:rsidRPr="00B71E80" w:rsidTr="001D5575">
        <w:trPr>
          <w:trHeight w:val="985"/>
        </w:trPr>
        <w:tc>
          <w:tcPr>
            <w:tcW w:w="49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12</w:t>
            </w:r>
          </w:p>
        </w:tc>
        <w:tc>
          <w:tcPr>
            <w:tcW w:w="237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Лето</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(май)</w:t>
            </w:r>
          </w:p>
        </w:tc>
        <w:tc>
          <w:tcPr>
            <w:tcW w:w="4486" w:type="dxa"/>
          </w:tcPr>
          <w:p w:rsidR="00B71E80" w:rsidRPr="00A313E3" w:rsidRDefault="00B71E80" w:rsidP="00B71E80">
            <w:pPr>
              <w:spacing w:after="0" w:line="240" w:lineRule="auto"/>
              <w:rPr>
                <w:rFonts w:ascii="Times New Roman" w:eastAsia="Calibri" w:hAnsi="Times New Roman" w:cs="Times New Roman"/>
                <w:iCs/>
                <w:sz w:val="28"/>
                <w:szCs w:val="28"/>
              </w:rPr>
            </w:pPr>
            <w:r w:rsidRPr="00A313E3">
              <w:rPr>
                <w:rFonts w:ascii="Times New Roman" w:eastAsia="Calibri" w:hAnsi="Times New Roman" w:cs="Times New Roman"/>
                <w:iCs/>
                <w:sz w:val="28"/>
                <w:szCs w:val="28"/>
              </w:rPr>
              <w:t>Формирование у детей обобщенных представлений о лете как о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w:t>
            </w:r>
            <w:r w:rsidR="00F235ED" w:rsidRPr="00A313E3">
              <w:rPr>
                <w:rFonts w:ascii="Times New Roman" w:eastAsia="Calibri" w:hAnsi="Times New Roman" w:cs="Times New Roman"/>
                <w:iCs/>
                <w:sz w:val="28"/>
                <w:szCs w:val="28"/>
              </w:rPr>
              <w:t>.</w:t>
            </w:r>
          </w:p>
          <w:p w:rsidR="00F235ED" w:rsidRPr="00A313E3" w:rsidRDefault="00F235ED" w:rsidP="00F235ED">
            <w:pPr>
              <w:rPr>
                <w:rFonts w:ascii="Times New Roman" w:eastAsia="Calibri" w:hAnsi="Times New Roman" w:cs="Times New Roman"/>
                <w:iCs/>
                <w:sz w:val="28"/>
                <w:szCs w:val="28"/>
              </w:rPr>
            </w:pPr>
            <w:r w:rsidRPr="00A313E3">
              <w:rPr>
                <w:rFonts w:ascii="Times New Roman" w:eastAsia="Calibri" w:hAnsi="Times New Roman" w:cs="Times New Roman"/>
                <w:iCs/>
                <w:sz w:val="28"/>
                <w:szCs w:val="28"/>
              </w:rPr>
              <w:t>«До свидания, Детский сад! Здравствуй, Школа!»</w:t>
            </w:r>
            <w:r w:rsidRPr="00A313E3">
              <w:rPr>
                <w:rFonts w:ascii="Times New Roman" w:eastAsia="Calibri" w:hAnsi="Times New Roman" w:cs="Times New Roman"/>
                <w:iCs/>
                <w:sz w:val="28"/>
                <w:szCs w:val="28"/>
              </w:rPr>
              <w:tab/>
            </w:r>
          </w:p>
          <w:p w:rsidR="00F235ED" w:rsidRPr="00A313E3" w:rsidRDefault="00F235ED" w:rsidP="00B71E80">
            <w:pPr>
              <w:spacing w:after="0" w:line="240" w:lineRule="auto"/>
              <w:rPr>
                <w:rFonts w:ascii="Times New Roman" w:eastAsia="Calibri" w:hAnsi="Times New Roman" w:cs="Times New Roman"/>
                <w:iCs/>
                <w:sz w:val="28"/>
                <w:szCs w:val="28"/>
              </w:rPr>
            </w:pPr>
          </w:p>
        </w:tc>
        <w:tc>
          <w:tcPr>
            <w:tcW w:w="3136" w:type="dxa"/>
          </w:tcPr>
          <w:p w:rsidR="00B71E80" w:rsidRPr="00A313E3" w:rsidRDefault="00B71E80" w:rsidP="00B71E80">
            <w:pPr>
              <w:spacing w:after="0" w:line="240" w:lineRule="auto"/>
              <w:rPr>
                <w:rFonts w:ascii="Times New Roman" w:eastAsia="Calibri" w:hAnsi="Times New Roman" w:cs="Times New Roman"/>
                <w:iCs/>
                <w:sz w:val="28"/>
                <w:szCs w:val="28"/>
              </w:rPr>
            </w:pPr>
            <w:r w:rsidRPr="00A313E3">
              <w:rPr>
                <w:rFonts w:ascii="Times New Roman" w:eastAsia="Calibri" w:hAnsi="Times New Roman" w:cs="Times New Roman"/>
                <w:iCs/>
                <w:sz w:val="28"/>
                <w:szCs w:val="28"/>
              </w:rPr>
              <w:t>Праздник «Лето». Выставка детского творчества</w:t>
            </w:r>
          </w:p>
          <w:p w:rsidR="00F235ED" w:rsidRPr="00A313E3" w:rsidRDefault="00F235ED" w:rsidP="00B71E80">
            <w:pPr>
              <w:spacing w:after="0" w:line="240" w:lineRule="auto"/>
              <w:rPr>
                <w:rFonts w:ascii="Times New Roman" w:eastAsia="Calibri" w:hAnsi="Times New Roman" w:cs="Times New Roman"/>
                <w:iCs/>
                <w:sz w:val="28"/>
                <w:szCs w:val="28"/>
              </w:rPr>
            </w:pPr>
            <w:r w:rsidRPr="00A313E3">
              <w:rPr>
                <w:rFonts w:ascii="Times New Roman" w:eastAsia="Calibri" w:hAnsi="Times New Roman" w:cs="Times New Roman"/>
                <w:iCs/>
                <w:sz w:val="28"/>
                <w:szCs w:val="28"/>
              </w:rPr>
              <w:t>Тематический праздник с участием детей и родителей</w:t>
            </w:r>
          </w:p>
        </w:tc>
      </w:tr>
    </w:tbl>
    <w:p w:rsidR="00B71E80" w:rsidRPr="00B71E80" w:rsidRDefault="00B71E80" w:rsidP="00B71E80">
      <w:pPr>
        <w:spacing w:after="0" w:line="240" w:lineRule="auto"/>
        <w:rPr>
          <w:rFonts w:ascii="Times New Roman" w:eastAsia="Calibri" w:hAnsi="Times New Roman" w:cs="Times New Roman"/>
          <w:b/>
          <w:bCs/>
          <w:iCs/>
          <w:sz w:val="28"/>
          <w:szCs w:val="28"/>
        </w:rPr>
        <w:sectPr w:rsidR="00B71E80" w:rsidRPr="00B71E80" w:rsidSect="003C7B27">
          <w:type w:val="continuous"/>
          <w:pgSz w:w="11906" w:h="16838"/>
          <w:pgMar w:top="709" w:right="566" w:bottom="1134" w:left="567" w:header="709" w:footer="709" w:gutter="0"/>
          <w:cols w:space="708"/>
          <w:docGrid w:linePitch="360"/>
        </w:sectPr>
      </w:pPr>
    </w:p>
    <w:p w:rsidR="00B71E80" w:rsidRPr="00280334" w:rsidRDefault="00B71E80" w:rsidP="00280334">
      <w:pPr>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 xml:space="preserve">2.2. Формы </w:t>
      </w:r>
      <w:r w:rsidR="00E408AD" w:rsidRPr="00E408AD">
        <w:rPr>
          <w:rFonts w:ascii="Times New Roman" w:eastAsia="Calibri" w:hAnsi="Times New Roman" w:cs="Times New Roman"/>
          <w:iCs/>
          <w:sz w:val="28"/>
          <w:szCs w:val="28"/>
        </w:rPr>
        <w:t>взаимодействия с родителями</w:t>
      </w:r>
    </w:p>
    <w:p w:rsidR="00B71E80" w:rsidRPr="00B71E80" w:rsidRDefault="00B71E80" w:rsidP="001D5575">
      <w:pPr>
        <w:spacing w:after="0" w:line="240" w:lineRule="auto"/>
        <w:jc w:val="center"/>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План взаимодействия с родителями на 202</w:t>
      </w:r>
      <w:r w:rsidR="00F55E7A" w:rsidRPr="00A721D5">
        <w:rPr>
          <w:rFonts w:ascii="Times New Roman" w:eastAsia="Calibri" w:hAnsi="Times New Roman" w:cs="Times New Roman"/>
          <w:iCs/>
          <w:sz w:val="28"/>
          <w:szCs w:val="28"/>
        </w:rPr>
        <w:t>2</w:t>
      </w:r>
      <w:r w:rsidRPr="00B71E80">
        <w:rPr>
          <w:rFonts w:ascii="Times New Roman" w:eastAsia="Calibri" w:hAnsi="Times New Roman" w:cs="Times New Roman"/>
          <w:iCs/>
          <w:sz w:val="28"/>
          <w:szCs w:val="28"/>
        </w:rPr>
        <w:t>-202</w:t>
      </w:r>
      <w:r w:rsidR="00F55E7A" w:rsidRPr="00A721D5">
        <w:rPr>
          <w:rFonts w:ascii="Times New Roman" w:eastAsia="Calibri" w:hAnsi="Times New Roman" w:cs="Times New Roman"/>
          <w:iCs/>
          <w:sz w:val="28"/>
          <w:szCs w:val="28"/>
        </w:rPr>
        <w:t>3</w:t>
      </w:r>
      <w:r w:rsidRPr="00B71E80">
        <w:rPr>
          <w:rFonts w:ascii="Times New Roman" w:eastAsia="Calibri" w:hAnsi="Times New Roman" w:cs="Times New Roman"/>
          <w:iCs/>
          <w:sz w:val="28"/>
          <w:szCs w:val="28"/>
        </w:rPr>
        <w:t xml:space="preserve"> учебный год</w:t>
      </w:r>
    </w:p>
    <w:p w:rsidR="00B71E80" w:rsidRPr="00B71E80" w:rsidRDefault="00B71E80" w:rsidP="00B71E80">
      <w:pPr>
        <w:spacing w:after="0" w:line="240" w:lineRule="auto"/>
        <w:rPr>
          <w:rFonts w:ascii="Times New Roman" w:eastAsia="Calibri" w:hAnsi="Times New Roman" w:cs="Times New Roman"/>
          <w:iCs/>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9"/>
        <w:gridCol w:w="4315"/>
        <w:gridCol w:w="3118"/>
        <w:gridCol w:w="2410"/>
      </w:tblGrid>
      <w:tr w:rsidR="00F7768A" w:rsidRPr="00A721D5" w:rsidTr="00FD407D">
        <w:tc>
          <w:tcPr>
            <w:tcW w:w="505"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w:t>
            </w: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Тема</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Форма проведения</w:t>
            </w: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Ответственный </w:t>
            </w:r>
          </w:p>
        </w:tc>
      </w:tr>
      <w:tr w:rsidR="00F7768A" w:rsidRPr="00A721D5" w:rsidTr="00FD407D">
        <w:tc>
          <w:tcPr>
            <w:tcW w:w="505"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Сентябрь</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rPr>
          <w:trHeight w:val="1829"/>
        </w:trPr>
        <w:tc>
          <w:tcPr>
            <w:tcW w:w="505"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«Осень»</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совместным с детьми наблюдениям за сезонными изменениями в природе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Конкурс осенних поделок</w:t>
            </w:r>
          </w:p>
        </w:tc>
        <w:tc>
          <w:tcPr>
            <w:tcW w:w="3118" w:type="dxa"/>
          </w:tcPr>
          <w:p w:rsidR="00F7768A"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Выставка</w:t>
            </w: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tc>
      </w:tr>
      <w:tr w:rsidR="00F7768A" w:rsidRPr="00A721D5" w:rsidTr="00FD407D">
        <w:tc>
          <w:tcPr>
            <w:tcW w:w="505"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Октябрь </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c>
          <w:tcPr>
            <w:tcW w:w="505"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по домашнему чтению</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совместной с детьми подготовке к празднику «Осень»</w:t>
            </w:r>
          </w:p>
          <w:p w:rsidR="00B71E80"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Родительское собрание</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пособий для домашних занятий с детьми</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Беседа </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Собрание </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roofErr w:type="spellStart"/>
            <w:r w:rsidRPr="00B71E80">
              <w:rPr>
                <w:rFonts w:ascii="Times New Roman" w:eastAsia="Calibri" w:hAnsi="Times New Roman" w:cs="Times New Roman"/>
                <w:iCs/>
                <w:sz w:val="28"/>
                <w:szCs w:val="28"/>
              </w:rPr>
              <w:t>муз</w:t>
            </w:r>
            <w:proofErr w:type="gramStart"/>
            <w:r w:rsidRPr="00B71E80">
              <w:rPr>
                <w:rFonts w:ascii="Times New Roman" w:eastAsia="Calibri" w:hAnsi="Times New Roman" w:cs="Times New Roman"/>
                <w:iCs/>
                <w:sz w:val="28"/>
                <w:szCs w:val="28"/>
              </w:rPr>
              <w:t>.р</w:t>
            </w:r>
            <w:proofErr w:type="gramEnd"/>
            <w:r w:rsidRPr="00B71E80">
              <w:rPr>
                <w:rFonts w:ascii="Times New Roman" w:eastAsia="Calibri" w:hAnsi="Times New Roman" w:cs="Times New Roman"/>
                <w:iCs/>
                <w:sz w:val="28"/>
                <w:szCs w:val="28"/>
              </w:rPr>
              <w:t>уководитель</w:t>
            </w:r>
            <w:proofErr w:type="spellEnd"/>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 ст</w:t>
            </w:r>
            <w:proofErr w:type="gramStart"/>
            <w:r w:rsidRPr="00B71E80">
              <w:rPr>
                <w:rFonts w:ascii="Times New Roman" w:eastAsia="Calibri" w:hAnsi="Times New Roman" w:cs="Times New Roman"/>
                <w:iCs/>
                <w:sz w:val="28"/>
                <w:szCs w:val="28"/>
              </w:rPr>
              <w:t>.в</w:t>
            </w:r>
            <w:proofErr w:type="gramEnd"/>
            <w:r w:rsidRPr="00B71E80">
              <w:rPr>
                <w:rFonts w:ascii="Times New Roman" w:eastAsia="Calibri" w:hAnsi="Times New Roman" w:cs="Times New Roman"/>
                <w:iCs/>
                <w:sz w:val="28"/>
                <w:szCs w:val="28"/>
              </w:rPr>
              <w:t>оспитатель</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
        </w:tc>
      </w:tr>
      <w:tr w:rsidR="00F7768A" w:rsidRPr="00A721D5" w:rsidTr="00FD407D">
        <w:tc>
          <w:tcPr>
            <w:tcW w:w="505"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Ноябрь</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c>
          <w:tcPr>
            <w:tcW w:w="505"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«Мой город, моя страна»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по домашнему чтению</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Изготовление книжки-малышки, сочинение сказки вместе с детьми</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подготовке новогодней ёлки (разучивание с детьми песен и стихов)</w:t>
            </w:r>
          </w:p>
        </w:tc>
        <w:tc>
          <w:tcPr>
            <w:tcW w:w="3118" w:type="dxa"/>
          </w:tcPr>
          <w:p w:rsidR="00B71E80"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Выставка, чтение сказок детям</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roofErr w:type="spellStart"/>
            <w:r w:rsidRPr="00B71E80">
              <w:rPr>
                <w:rFonts w:ascii="Times New Roman" w:eastAsia="Calibri" w:hAnsi="Times New Roman" w:cs="Times New Roman"/>
                <w:iCs/>
                <w:sz w:val="28"/>
                <w:szCs w:val="28"/>
              </w:rPr>
              <w:t>муз.руководитель</w:t>
            </w:r>
            <w:proofErr w:type="spellEnd"/>
          </w:p>
        </w:tc>
      </w:tr>
      <w:tr w:rsidR="00F7768A" w:rsidRPr="00A721D5" w:rsidTr="00FD407D">
        <w:tc>
          <w:tcPr>
            <w:tcW w:w="0" w:type="auto"/>
            <w:gridSpan w:val="2"/>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Декабрь </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c>
          <w:tcPr>
            <w:tcW w:w="0" w:type="auto"/>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3</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Оформление родительского уголка по теме: «Новогодний праздник»</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подготовке новогодней ёлки (изготовление новогодних украшений, карнавальных костюмов, подарков)</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Информирование родителей о ходе образовательного процесса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проведению новогоднего праздника</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Папки-передвижки, информация на стенде</w:t>
            </w:r>
          </w:p>
          <w:p w:rsidR="001D5575" w:rsidRPr="00A721D5"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 Выставка поделок</w:t>
            </w:r>
          </w:p>
          <w:p w:rsidR="00B71E80" w:rsidRPr="00A721D5"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Беседа</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Утренник «Новый год»</w:t>
            </w: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Воспитатели</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roofErr w:type="spellStart"/>
            <w:r w:rsidRPr="00B71E80">
              <w:rPr>
                <w:rFonts w:ascii="Times New Roman" w:eastAsia="Calibri" w:hAnsi="Times New Roman" w:cs="Times New Roman"/>
                <w:iCs/>
                <w:sz w:val="28"/>
                <w:szCs w:val="28"/>
              </w:rPr>
              <w:t>муз.руководитель</w:t>
            </w:r>
            <w:proofErr w:type="spellEnd"/>
          </w:p>
        </w:tc>
      </w:tr>
      <w:tr w:rsidR="00F7768A" w:rsidRPr="00A721D5" w:rsidTr="00FD407D">
        <w:tc>
          <w:tcPr>
            <w:tcW w:w="0" w:type="auto"/>
            <w:gridSpan w:val="2"/>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Январь</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c>
          <w:tcPr>
            <w:tcW w:w="0" w:type="auto"/>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1D5575" w:rsidRPr="00A721D5" w:rsidRDefault="001D5575"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p w:rsidR="00B71E80" w:rsidRPr="00A721D5"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tc>
        <w:tc>
          <w:tcPr>
            <w:tcW w:w="4315"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«Зима»</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касающиеся активного отдыха с детьми и формирующие навыки безопасного поведения во время отдыха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пособий для домашних занятий с детьми</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Ориентирование родителей в выборе мультипликационных фильмов</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 развлечение «Зима»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p w:rsidR="001D5575" w:rsidRPr="00A721D5" w:rsidRDefault="001D5575"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roofErr w:type="spellStart"/>
            <w:r w:rsidRPr="00B71E80">
              <w:rPr>
                <w:rFonts w:ascii="Times New Roman" w:eastAsia="Calibri" w:hAnsi="Times New Roman" w:cs="Times New Roman"/>
                <w:iCs/>
                <w:sz w:val="28"/>
                <w:szCs w:val="28"/>
              </w:rPr>
              <w:t>муз</w:t>
            </w:r>
            <w:proofErr w:type="gramStart"/>
            <w:r w:rsidRPr="00B71E80">
              <w:rPr>
                <w:rFonts w:ascii="Times New Roman" w:eastAsia="Calibri" w:hAnsi="Times New Roman" w:cs="Times New Roman"/>
                <w:iCs/>
                <w:sz w:val="28"/>
                <w:szCs w:val="28"/>
              </w:rPr>
              <w:t>.р</w:t>
            </w:r>
            <w:proofErr w:type="gramEnd"/>
            <w:r w:rsidRPr="00B71E80">
              <w:rPr>
                <w:rFonts w:ascii="Times New Roman" w:eastAsia="Calibri" w:hAnsi="Times New Roman" w:cs="Times New Roman"/>
                <w:iCs/>
                <w:sz w:val="28"/>
                <w:szCs w:val="28"/>
              </w:rPr>
              <w:t>уководитель</w:t>
            </w:r>
            <w:proofErr w:type="spellEnd"/>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A721D5" w:rsidRDefault="00B71E80" w:rsidP="00B71E80">
            <w:pPr>
              <w:spacing w:after="0" w:line="240" w:lineRule="auto"/>
              <w:rPr>
                <w:rFonts w:ascii="Times New Roman" w:eastAsia="Calibri" w:hAnsi="Times New Roman" w:cs="Times New Roman"/>
                <w:iCs/>
                <w:sz w:val="28"/>
                <w:szCs w:val="28"/>
              </w:rPr>
            </w:pPr>
          </w:p>
          <w:p w:rsidR="001D5575" w:rsidRPr="00B71E80" w:rsidRDefault="001D5575"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tc>
      </w:tr>
      <w:tr w:rsidR="00F7768A" w:rsidRPr="00A721D5" w:rsidTr="00FD407D">
        <w:trPr>
          <w:trHeight w:val="267"/>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Февраль </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rPr>
          <w:trHeight w:val="1355"/>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«День защитника отечества»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подготовке праздника «23 февраля» (разучивание песен, стихов, изготовление праздничной атрибутики)</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проектной деятельности (особенно на стадии оформления альбомов, газет, журналов)</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Информирование родителей о ходе образовательного процесса</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утренник «23 февраля»</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 выставка проектов.</w:t>
            </w:r>
          </w:p>
          <w:p w:rsidR="00FD407D" w:rsidRPr="00B71E80" w:rsidRDefault="00FD407D"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Беседа </w:t>
            </w: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roofErr w:type="spellStart"/>
            <w:r w:rsidRPr="00B71E80">
              <w:rPr>
                <w:rFonts w:ascii="Times New Roman" w:eastAsia="Calibri" w:hAnsi="Times New Roman" w:cs="Times New Roman"/>
                <w:iCs/>
                <w:sz w:val="28"/>
                <w:szCs w:val="28"/>
              </w:rPr>
              <w:t>муз</w:t>
            </w:r>
            <w:proofErr w:type="gramStart"/>
            <w:r w:rsidRPr="00B71E80">
              <w:rPr>
                <w:rFonts w:ascii="Times New Roman" w:eastAsia="Calibri" w:hAnsi="Times New Roman" w:cs="Times New Roman"/>
                <w:iCs/>
                <w:sz w:val="28"/>
                <w:szCs w:val="28"/>
              </w:rPr>
              <w:t>.р</w:t>
            </w:r>
            <w:proofErr w:type="gramEnd"/>
            <w:r w:rsidRPr="00B71E80">
              <w:rPr>
                <w:rFonts w:ascii="Times New Roman" w:eastAsia="Calibri" w:hAnsi="Times New Roman" w:cs="Times New Roman"/>
                <w:iCs/>
                <w:sz w:val="28"/>
                <w:szCs w:val="28"/>
              </w:rPr>
              <w:t>уководитель</w:t>
            </w:r>
            <w:proofErr w:type="spellEnd"/>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1D5575"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ст</w:t>
            </w:r>
            <w:proofErr w:type="gramStart"/>
            <w:r w:rsidRPr="00B71E80">
              <w:rPr>
                <w:rFonts w:ascii="Times New Roman" w:eastAsia="Calibri" w:hAnsi="Times New Roman" w:cs="Times New Roman"/>
                <w:iCs/>
                <w:sz w:val="28"/>
                <w:szCs w:val="28"/>
              </w:rPr>
              <w:t>.в</w:t>
            </w:r>
            <w:proofErr w:type="gramEnd"/>
            <w:r w:rsidRPr="00B71E80">
              <w:rPr>
                <w:rFonts w:ascii="Times New Roman" w:eastAsia="Calibri" w:hAnsi="Times New Roman" w:cs="Times New Roman"/>
                <w:iCs/>
                <w:sz w:val="28"/>
                <w:szCs w:val="28"/>
              </w:rPr>
              <w:t>оспитатель</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
        </w:tc>
      </w:tr>
      <w:tr w:rsidR="00F7768A" w:rsidRPr="00A721D5" w:rsidTr="00FD407D">
        <w:trPr>
          <w:trHeight w:val="426"/>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Март </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rPr>
          <w:trHeight w:val="1355"/>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4</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5</w:t>
            </w: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Оформление родительского уголка по теме: «8 марта»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подготовке праздника «8 марта» (изготовление праздничной атрибутики)</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по домашнему чтению</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Информирование родителей в важности семейных посещений музеев, выставочных залов, детской художественной галереи</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«Знакомство с народной культурой и традициями»</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Папки-передвижки,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утренник «8 марта»</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 xml:space="preserve">Воспитатели </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roofErr w:type="spellStart"/>
            <w:r w:rsidRPr="00B71E80">
              <w:rPr>
                <w:rFonts w:ascii="Times New Roman" w:eastAsia="Calibri" w:hAnsi="Times New Roman" w:cs="Times New Roman"/>
                <w:iCs/>
                <w:sz w:val="28"/>
                <w:szCs w:val="28"/>
              </w:rPr>
              <w:t>муз</w:t>
            </w:r>
            <w:proofErr w:type="gramStart"/>
            <w:r w:rsidRPr="00B71E80">
              <w:rPr>
                <w:rFonts w:ascii="Times New Roman" w:eastAsia="Calibri" w:hAnsi="Times New Roman" w:cs="Times New Roman"/>
                <w:iCs/>
                <w:sz w:val="28"/>
                <w:szCs w:val="28"/>
              </w:rPr>
              <w:t>.р</w:t>
            </w:r>
            <w:proofErr w:type="gramEnd"/>
            <w:r w:rsidRPr="00B71E80">
              <w:rPr>
                <w:rFonts w:ascii="Times New Roman" w:eastAsia="Calibri" w:hAnsi="Times New Roman" w:cs="Times New Roman"/>
                <w:iCs/>
                <w:sz w:val="28"/>
                <w:szCs w:val="28"/>
              </w:rPr>
              <w:t>уководитель</w:t>
            </w:r>
            <w:proofErr w:type="spellEnd"/>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lastRenderedPageBreak/>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rPr>
          <w:trHeight w:val="267"/>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Апрель</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rPr>
          <w:trHeight w:val="1355"/>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p>
          <w:p w:rsidR="007514E1" w:rsidRPr="00B71E80" w:rsidRDefault="007514E1"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«Весна»</w:t>
            </w:r>
          </w:p>
          <w:p w:rsidR="00B71E80" w:rsidRPr="00A721D5" w:rsidRDefault="00B71E80" w:rsidP="00B71E80">
            <w:pPr>
              <w:spacing w:after="0" w:line="240" w:lineRule="auto"/>
              <w:rPr>
                <w:rFonts w:ascii="Times New Roman" w:eastAsia="Calibri" w:hAnsi="Times New Roman" w:cs="Times New Roman"/>
                <w:iCs/>
                <w:sz w:val="28"/>
                <w:szCs w:val="28"/>
              </w:rPr>
            </w:pPr>
          </w:p>
          <w:p w:rsidR="007514E1" w:rsidRPr="00B71E80" w:rsidRDefault="007514E1"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Привлечение родителей к совместным с детьми наблюдениям за сезонными изменениями в природе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Информирование родителей о том, как предупредить весенний авитаминоз</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по домашнему чтению</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 развлечение «Весна-красна»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w:t>
            </w:r>
          </w:p>
          <w:p w:rsidR="007514E1" w:rsidRPr="00A721D5" w:rsidRDefault="007514E1" w:rsidP="00B71E80">
            <w:pPr>
              <w:spacing w:after="0" w:line="240" w:lineRule="auto"/>
              <w:rPr>
                <w:rFonts w:ascii="Times New Roman" w:eastAsia="Calibri" w:hAnsi="Times New Roman" w:cs="Times New Roman"/>
                <w:iCs/>
                <w:sz w:val="28"/>
                <w:szCs w:val="28"/>
              </w:rPr>
            </w:pPr>
          </w:p>
          <w:p w:rsidR="007514E1" w:rsidRPr="00A721D5" w:rsidRDefault="007514E1"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roofErr w:type="spellStart"/>
            <w:r w:rsidRPr="00B71E80">
              <w:rPr>
                <w:rFonts w:ascii="Times New Roman" w:eastAsia="Calibri" w:hAnsi="Times New Roman" w:cs="Times New Roman"/>
                <w:iCs/>
                <w:sz w:val="28"/>
                <w:szCs w:val="28"/>
              </w:rPr>
              <w:t>муз</w:t>
            </w:r>
            <w:proofErr w:type="gramStart"/>
            <w:r w:rsidRPr="00B71E80">
              <w:rPr>
                <w:rFonts w:ascii="Times New Roman" w:eastAsia="Calibri" w:hAnsi="Times New Roman" w:cs="Times New Roman"/>
                <w:iCs/>
                <w:sz w:val="28"/>
                <w:szCs w:val="28"/>
              </w:rPr>
              <w:t>.р</w:t>
            </w:r>
            <w:proofErr w:type="gramEnd"/>
            <w:r w:rsidRPr="00B71E80">
              <w:rPr>
                <w:rFonts w:ascii="Times New Roman" w:eastAsia="Calibri" w:hAnsi="Times New Roman" w:cs="Times New Roman"/>
                <w:iCs/>
                <w:sz w:val="28"/>
                <w:szCs w:val="28"/>
              </w:rPr>
              <w:t>уководитель</w:t>
            </w:r>
            <w:proofErr w:type="spellEnd"/>
          </w:p>
          <w:p w:rsidR="00B71E80" w:rsidRPr="00A721D5" w:rsidRDefault="00B71E80" w:rsidP="00B71E80">
            <w:pPr>
              <w:spacing w:after="0" w:line="240" w:lineRule="auto"/>
              <w:rPr>
                <w:rFonts w:ascii="Times New Roman" w:eastAsia="Calibri" w:hAnsi="Times New Roman" w:cs="Times New Roman"/>
                <w:iCs/>
                <w:sz w:val="28"/>
                <w:szCs w:val="28"/>
              </w:rPr>
            </w:pPr>
          </w:p>
          <w:p w:rsidR="007514E1" w:rsidRPr="00B71E80" w:rsidRDefault="007514E1"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1D5575"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Воспитатели, </w:t>
            </w:r>
          </w:p>
          <w:p w:rsidR="00B71E80" w:rsidRPr="00B71E80" w:rsidRDefault="00B71E80" w:rsidP="00B71E80">
            <w:pPr>
              <w:spacing w:after="0" w:line="240" w:lineRule="auto"/>
              <w:rPr>
                <w:rFonts w:ascii="Times New Roman" w:eastAsia="Calibri" w:hAnsi="Times New Roman" w:cs="Times New Roman"/>
                <w:iCs/>
                <w:sz w:val="28"/>
                <w:szCs w:val="28"/>
              </w:rPr>
            </w:pPr>
            <w:proofErr w:type="spellStart"/>
            <w:r w:rsidRPr="00B71E80">
              <w:rPr>
                <w:rFonts w:ascii="Times New Roman" w:eastAsia="Calibri" w:hAnsi="Times New Roman" w:cs="Times New Roman"/>
                <w:iCs/>
                <w:sz w:val="28"/>
                <w:szCs w:val="28"/>
              </w:rPr>
              <w:t>мед</w:t>
            </w:r>
            <w:proofErr w:type="gramStart"/>
            <w:r w:rsidRPr="00B71E80">
              <w:rPr>
                <w:rFonts w:ascii="Times New Roman" w:eastAsia="Calibri" w:hAnsi="Times New Roman" w:cs="Times New Roman"/>
                <w:iCs/>
                <w:sz w:val="28"/>
                <w:szCs w:val="28"/>
              </w:rPr>
              <w:t>.р</w:t>
            </w:r>
            <w:proofErr w:type="gramEnd"/>
            <w:r w:rsidRPr="00B71E80">
              <w:rPr>
                <w:rFonts w:ascii="Times New Roman" w:eastAsia="Calibri" w:hAnsi="Times New Roman" w:cs="Times New Roman"/>
                <w:iCs/>
                <w:sz w:val="28"/>
                <w:szCs w:val="28"/>
              </w:rPr>
              <w:t>аботник</w:t>
            </w:r>
            <w:proofErr w:type="spellEnd"/>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tc>
      </w:tr>
      <w:tr w:rsidR="00F7768A" w:rsidRPr="00A721D5" w:rsidTr="00FD407D">
        <w:trPr>
          <w:trHeight w:val="426"/>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Май </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p>
        </w:tc>
      </w:tr>
      <w:tr w:rsidR="00F7768A" w:rsidRPr="00A721D5" w:rsidTr="00FD407D">
        <w:trPr>
          <w:trHeight w:val="1355"/>
        </w:trPr>
        <w:tc>
          <w:tcPr>
            <w:tcW w:w="476"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1</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2</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3</w:t>
            </w:r>
          </w:p>
          <w:p w:rsidR="007514E1" w:rsidRPr="00B71E80" w:rsidRDefault="007514E1"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4</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5</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6</w:t>
            </w:r>
          </w:p>
          <w:p w:rsidR="00F235ED" w:rsidRDefault="00F235ED" w:rsidP="00B71E80">
            <w:pPr>
              <w:spacing w:after="0" w:line="240" w:lineRule="auto"/>
              <w:rPr>
                <w:rFonts w:ascii="Times New Roman" w:eastAsia="Calibri" w:hAnsi="Times New Roman" w:cs="Times New Roman"/>
                <w:iCs/>
                <w:sz w:val="28"/>
                <w:szCs w:val="28"/>
              </w:rPr>
            </w:pPr>
          </w:p>
          <w:p w:rsidR="00F235ED" w:rsidRPr="00B71E80" w:rsidRDefault="00F235ED" w:rsidP="00B71E80">
            <w:pPr>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7</w:t>
            </w:r>
          </w:p>
        </w:tc>
        <w:tc>
          <w:tcPr>
            <w:tcW w:w="4344" w:type="dxa"/>
            <w:gridSpan w:val="2"/>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«День Победы»</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Рекомендации родителям рассказать о родственниках, участвовавших в ВОВ</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Информирование родителей о ходе образовательного процесса</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Оформление родительского уголка по теме: «Лето»</w:t>
            </w:r>
          </w:p>
          <w:p w:rsidR="00B71E80" w:rsidRPr="00F235ED" w:rsidRDefault="00B71E80" w:rsidP="00B71E80">
            <w:pPr>
              <w:spacing w:after="0" w:line="240" w:lineRule="auto"/>
              <w:rPr>
                <w:rFonts w:ascii="Times New Roman" w:eastAsia="Calibri" w:hAnsi="Times New Roman" w:cs="Times New Roman"/>
                <w:iCs/>
                <w:sz w:val="28"/>
                <w:szCs w:val="28"/>
              </w:rPr>
            </w:pPr>
            <w:r w:rsidRPr="00F235ED">
              <w:rPr>
                <w:rFonts w:ascii="Times New Roman" w:eastAsia="Calibri" w:hAnsi="Times New Roman" w:cs="Times New Roman"/>
                <w:iCs/>
                <w:sz w:val="28"/>
                <w:szCs w:val="28"/>
              </w:rPr>
              <w:t>Беседа с родителями об организации летнего оздоровительного отдыха</w:t>
            </w:r>
          </w:p>
          <w:p w:rsidR="00F235ED" w:rsidRDefault="00F235ED" w:rsidP="00B71E80">
            <w:pPr>
              <w:spacing w:after="0" w:line="240" w:lineRule="auto"/>
              <w:rPr>
                <w:rFonts w:ascii="Times New Roman" w:eastAsia="Calibri" w:hAnsi="Times New Roman" w:cs="Times New Roman"/>
                <w:iCs/>
                <w:sz w:val="28"/>
                <w:szCs w:val="28"/>
              </w:rPr>
            </w:pPr>
            <w:r w:rsidRPr="00F235ED">
              <w:rPr>
                <w:rFonts w:ascii="Times New Roman" w:eastAsia="Calibri" w:hAnsi="Times New Roman" w:cs="Times New Roman"/>
                <w:iCs/>
                <w:sz w:val="28"/>
                <w:szCs w:val="28"/>
              </w:rPr>
              <w:t>«Скоро в школу»</w:t>
            </w:r>
          </w:p>
          <w:p w:rsidR="00F235ED" w:rsidRDefault="00F235ED" w:rsidP="00B71E80">
            <w:pPr>
              <w:spacing w:after="0" w:line="240" w:lineRule="auto"/>
              <w:rPr>
                <w:rFonts w:ascii="Times New Roman" w:eastAsia="Calibri" w:hAnsi="Times New Roman" w:cs="Times New Roman"/>
                <w:iCs/>
                <w:sz w:val="28"/>
                <w:szCs w:val="28"/>
              </w:rPr>
            </w:pPr>
          </w:p>
          <w:p w:rsidR="00F235ED" w:rsidRPr="00B71E80" w:rsidRDefault="00F235ED" w:rsidP="00B71E80">
            <w:pPr>
              <w:spacing w:after="0" w:line="240" w:lineRule="auto"/>
              <w:rPr>
                <w:rFonts w:ascii="Times New Roman" w:eastAsia="Calibri" w:hAnsi="Times New Roman" w:cs="Times New Roman"/>
                <w:iCs/>
                <w:sz w:val="28"/>
                <w:szCs w:val="28"/>
                <w:highlight w:val="yellow"/>
              </w:rPr>
            </w:pPr>
            <w:r w:rsidRPr="00F235ED">
              <w:rPr>
                <w:rFonts w:ascii="Times New Roman" w:eastAsia="Calibri" w:hAnsi="Times New Roman" w:cs="Times New Roman"/>
                <w:iCs/>
                <w:sz w:val="28"/>
                <w:szCs w:val="28"/>
              </w:rPr>
              <w:t>«До свидания, Детский сад! Здравствуй, Школа!»</w:t>
            </w:r>
          </w:p>
        </w:tc>
        <w:tc>
          <w:tcPr>
            <w:tcW w:w="3118"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 информация на стенде</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Беседа</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F235ED"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Папки-передвижки, информация на стенде</w:t>
            </w:r>
          </w:p>
          <w:p w:rsidR="00B71E80" w:rsidRPr="00F235ED" w:rsidRDefault="00B71E80" w:rsidP="00B71E80">
            <w:pPr>
              <w:spacing w:after="0" w:line="240" w:lineRule="auto"/>
              <w:rPr>
                <w:rFonts w:ascii="Times New Roman" w:eastAsia="Calibri" w:hAnsi="Times New Roman" w:cs="Times New Roman"/>
                <w:iCs/>
                <w:sz w:val="28"/>
                <w:szCs w:val="28"/>
              </w:rPr>
            </w:pPr>
            <w:r w:rsidRPr="00F235ED">
              <w:rPr>
                <w:rFonts w:ascii="Times New Roman" w:eastAsia="Calibri" w:hAnsi="Times New Roman" w:cs="Times New Roman"/>
                <w:iCs/>
                <w:sz w:val="28"/>
                <w:szCs w:val="28"/>
              </w:rPr>
              <w:t>Беседа, информация на стенде</w:t>
            </w:r>
          </w:p>
          <w:p w:rsidR="00B71E80" w:rsidRDefault="00B71E80" w:rsidP="00B71E80">
            <w:pPr>
              <w:spacing w:after="0" w:line="240" w:lineRule="auto"/>
              <w:rPr>
                <w:rFonts w:ascii="Times New Roman" w:eastAsia="Calibri" w:hAnsi="Times New Roman" w:cs="Times New Roman"/>
                <w:iCs/>
                <w:sz w:val="28"/>
                <w:szCs w:val="28"/>
                <w:highlight w:val="yellow"/>
              </w:rPr>
            </w:pPr>
          </w:p>
          <w:p w:rsidR="00F235ED" w:rsidRDefault="00F235ED" w:rsidP="00B71E80">
            <w:pPr>
              <w:spacing w:after="0" w:line="240" w:lineRule="auto"/>
              <w:rPr>
                <w:rFonts w:ascii="Times New Roman" w:eastAsia="Calibri" w:hAnsi="Times New Roman" w:cs="Times New Roman"/>
                <w:iCs/>
                <w:sz w:val="28"/>
                <w:szCs w:val="28"/>
              </w:rPr>
            </w:pPr>
            <w:r w:rsidRPr="00F235ED">
              <w:rPr>
                <w:rFonts w:ascii="Times New Roman" w:eastAsia="Calibri" w:hAnsi="Times New Roman" w:cs="Times New Roman"/>
                <w:iCs/>
                <w:sz w:val="28"/>
                <w:szCs w:val="28"/>
              </w:rPr>
              <w:t>Родительское собрание</w:t>
            </w:r>
          </w:p>
          <w:p w:rsidR="00F235ED" w:rsidRDefault="00F235ED" w:rsidP="00B71E80">
            <w:pPr>
              <w:spacing w:after="0" w:line="240" w:lineRule="auto"/>
              <w:rPr>
                <w:rFonts w:ascii="Times New Roman" w:eastAsia="Calibri" w:hAnsi="Times New Roman" w:cs="Times New Roman"/>
                <w:iCs/>
                <w:sz w:val="28"/>
                <w:szCs w:val="28"/>
              </w:rPr>
            </w:pPr>
          </w:p>
          <w:p w:rsidR="00F235ED" w:rsidRPr="00B71E80" w:rsidRDefault="00F235ED" w:rsidP="00B71E80">
            <w:pPr>
              <w:spacing w:after="0" w:line="240" w:lineRule="auto"/>
              <w:rPr>
                <w:rFonts w:ascii="Times New Roman" w:eastAsia="Calibri" w:hAnsi="Times New Roman" w:cs="Times New Roman"/>
                <w:iCs/>
                <w:sz w:val="28"/>
                <w:szCs w:val="28"/>
                <w:highlight w:val="yellow"/>
              </w:rPr>
            </w:pPr>
            <w:r w:rsidRPr="00F235ED">
              <w:rPr>
                <w:rFonts w:ascii="Times New Roman" w:eastAsia="Calibri" w:hAnsi="Times New Roman" w:cs="Times New Roman"/>
                <w:iCs/>
                <w:sz w:val="28"/>
                <w:szCs w:val="28"/>
              </w:rPr>
              <w:t>Тематический праздник с участием детей и родителей</w:t>
            </w:r>
          </w:p>
        </w:tc>
        <w:tc>
          <w:tcPr>
            <w:tcW w:w="2410" w:type="dxa"/>
          </w:tcPr>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B71E80" w:rsidP="00B71E80">
            <w:pPr>
              <w:spacing w:after="0" w:line="240" w:lineRule="auto"/>
              <w:rPr>
                <w:rFonts w:ascii="Times New Roman" w:eastAsia="Calibri" w:hAnsi="Times New Roman" w:cs="Times New Roman"/>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Pr="00B71E80" w:rsidRDefault="00F235ED" w:rsidP="00B71E80">
            <w:pPr>
              <w:spacing w:after="0" w:line="240" w:lineRule="auto"/>
              <w:rPr>
                <w:rFonts w:ascii="Times New Roman" w:eastAsia="Calibri" w:hAnsi="Times New Roman" w:cs="Times New Roman"/>
                <w:iCs/>
                <w:sz w:val="28"/>
                <w:szCs w:val="28"/>
              </w:rPr>
            </w:pPr>
            <w:proofErr w:type="spellStart"/>
            <w:r w:rsidRPr="00F235ED">
              <w:rPr>
                <w:rFonts w:ascii="Times New Roman" w:eastAsia="Calibri" w:hAnsi="Times New Roman" w:cs="Times New Roman"/>
                <w:iCs/>
                <w:sz w:val="28"/>
                <w:szCs w:val="28"/>
              </w:rPr>
              <w:t>мед</w:t>
            </w:r>
            <w:proofErr w:type="gramStart"/>
            <w:r w:rsidRPr="00F235ED">
              <w:rPr>
                <w:rFonts w:ascii="Times New Roman" w:eastAsia="Calibri" w:hAnsi="Times New Roman" w:cs="Times New Roman"/>
                <w:iCs/>
                <w:sz w:val="28"/>
                <w:szCs w:val="28"/>
              </w:rPr>
              <w:t>.р</w:t>
            </w:r>
            <w:proofErr w:type="gramEnd"/>
            <w:r w:rsidRPr="00F235ED">
              <w:rPr>
                <w:rFonts w:ascii="Times New Roman" w:eastAsia="Calibri" w:hAnsi="Times New Roman" w:cs="Times New Roman"/>
                <w:iCs/>
                <w:sz w:val="28"/>
                <w:szCs w:val="28"/>
              </w:rPr>
              <w:t>аботник</w:t>
            </w:r>
            <w:proofErr w:type="spellEnd"/>
          </w:p>
          <w:p w:rsidR="00B71E80" w:rsidRPr="00B71E80" w:rsidRDefault="00B71E80" w:rsidP="00B71E80">
            <w:pPr>
              <w:spacing w:after="0" w:line="240" w:lineRule="auto"/>
              <w:rPr>
                <w:rFonts w:ascii="Times New Roman" w:eastAsia="Calibri" w:hAnsi="Times New Roman" w:cs="Times New Roman"/>
                <w:iCs/>
                <w:sz w:val="28"/>
                <w:szCs w:val="28"/>
              </w:rPr>
            </w:pPr>
          </w:p>
          <w:p w:rsidR="001D5575" w:rsidRPr="00A721D5"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Воспитатели,</w:t>
            </w:r>
          </w:p>
          <w:p w:rsid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iCs/>
                <w:sz w:val="28"/>
                <w:szCs w:val="28"/>
              </w:rPr>
              <w:t xml:space="preserve"> </w:t>
            </w:r>
            <w:r w:rsidR="00F235ED" w:rsidRPr="00F235ED">
              <w:rPr>
                <w:rFonts w:ascii="Times New Roman" w:eastAsia="Calibri" w:hAnsi="Times New Roman" w:cs="Times New Roman"/>
                <w:iCs/>
                <w:sz w:val="28"/>
                <w:szCs w:val="28"/>
              </w:rPr>
              <w:t>ст</w:t>
            </w:r>
            <w:proofErr w:type="gramStart"/>
            <w:r w:rsidR="00F235ED" w:rsidRPr="00F235ED">
              <w:rPr>
                <w:rFonts w:ascii="Times New Roman" w:eastAsia="Calibri" w:hAnsi="Times New Roman" w:cs="Times New Roman"/>
                <w:iCs/>
                <w:sz w:val="28"/>
                <w:szCs w:val="28"/>
              </w:rPr>
              <w:t>.в</w:t>
            </w:r>
            <w:proofErr w:type="gramEnd"/>
            <w:r w:rsidR="00F235ED" w:rsidRPr="00F235ED">
              <w:rPr>
                <w:rFonts w:ascii="Times New Roman" w:eastAsia="Calibri" w:hAnsi="Times New Roman" w:cs="Times New Roman"/>
                <w:iCs/>
                <w:sz w:val="28"/>
                <w:szCs w:val="28"/>
              </w:rPr>
              <w:t>оспитатель</w:t>
            </w:r>
          </w:p>
          <w:p w:rsidR="00F235ED" w:rsidRDefault="00F235ED" w:rsidP="00B71E80">
            <w:pPr>
              <w:spacing w:after="0" w:line="240" w:lineRule="auto"/>
              <w:rPr>
                <w:rFonts w:ascii="Times New Roman" w:eastAsia="Calibri" w:hAnsi="Times New Roman" w:cs="Times New Roman"/>
                <w:iCs/>
                <w:sz w:val="28"/>
                <w:szCs w:val="28"/>
              </w:rPr>
            </w:pPr>
            <w:r w:rsidRPr="00F235ED">
              <w:rPr>
                <w:rFonts w:ascii="Times New Roman" w:eastAsia="Calibri" w:hAnsi="Times New Roman" w:cs="Times New Roman"/>
                <w:iCs/>
                <w:sz w:val="28"/>
                <w:szCs w:val="28"/>
              </w:rPr>
              <w:t>Воспитатели,</w:t>
            </w:r>
          </w:p>
          <w:p w:rsidR="00F235ED" w:rsidRPr="00B71E80" w:rsidRDefault="00F235ED" w:rsidP="00B71E80">
            <w:pPr>
              <w:spacing w:after="0" w:line="240" w:lineRule="auto"/>
              <w:rPr>
                <w:rFonts w:ascii="Times New Roman" w:eastAsia="Calibri" w:hAnsi="Times New Roman" w:cs="Times New Roman"/>
                <w:iCs/>
                <w:sz w:val="28"/>
                <w:szCs w:val="28"/>
                <w:highlight w:val="yellow"/>
              </w:rPr>
            </w:pPr>
            <w:r w:rsidRPr="00F235ED">
              <w:rPr>
                <w:rFonts w:ascii="Times New Roman" w:eastAsia="Calibri" w:hAnsi="Times New Roman" w:cs="Times New Roman"/>
                <w:iCs/>
                <w:sz w:val="28"/>
                <w:szCs w:val="28"/>
              </w:rPr>
              <w:t>родител</w:t>
            </w:r>
            <w:r>
              <w:rPr>
                <w:rFonts w:ascii="Times New Roman" w:eastAsia="Calibri" w:hAnsi="Times New Roman" w:cs="Times New Roman"/>
                <w:iCs/>
                <w:sz w:val="28"/>
                <w:szCs w:val="28"/>
              </w:rPr>
              <w:t>и</w:t>
            </w:r>
          </w:p>
        </w:tc>
      </w:tr>
    </w:tbl>
    <w:p w:rsidR="00B71E80" w:rsidRPr="00B71E80" w:rsidRDefault="00B71E80" w:rsidP="00B71E80">
      <w:pPr>
        <w:spacing w:after="0" w:line="240" w:lineRule="auto"/>
        <w:rPr>
          <w:rFonts w:ascii="Times New Roman" w:eastAsia="Calibri" w:hAnsi="Times New Roman" w:cs="Times New Roman"/>
          <w:bCs/>
          <w:iCs/>
          <w:sz w:val="28"/>
          <w:szCs w:val="28"/>
        </w:rPr>
      </w:pPr>
    </w:p>
    <w:p w:rsidR="00B71E80" w:rsidRPr="00B71E80" w:rsidRDefault="00B71E80" w:rsidP="00B71E80">
      <w:pPr>
        <w:spacing w:after="0" w:line="240" w:lineRule="auto"/>
        <w:rPr>
          <w:rFonts w:ascii="Times New Roman" w:eastAsia="Calibri" w:hAnsi="Times New Roman" w:cs="Times New Roman"/>
          <w:b/>
          <w:bCs/>
          <w:iCs/>
          <w:sz w:val="28"/>
          <w:szCs w:val="28"/>
        </w:rPr>
      </w:pPr>
    </w:p>
    <w:p w:rsidR="00B71E80" w:rsidRPr="00B71E80" w:rsidRDefault="00B71E80" w:rsidP="00B71E80">
      <w:pPr>
        <w:spacing w:after="0" w:line="240" w:lineRule="auto"/>
        <w:rPr>
          <w:rFonts w:ascii="Times New Roman" w:eastAsia="Calibri" w:hAnsi="Times New Roman" w:cs="Times New Roman"/>
          <w:iCs/>
          <w:sz w:val="28"/>
          <w:szCs w:val="28"/>
        </w:rPr>
      </w:pPr>
      <w:r w:rsidRPr="00B71E80">
        <w:rPr>
          <w:rFonts w:ascii="Times New Roman" w:eastAsia="Calibri" w:hAnsi="Times New Roman" w:cs="Times New Roman"/>
          <w:b/>
          <w:bCs/>
          <w:iCs/>
          <w:sz w:val="28"/>
          <w:szCs w:val="28"/>
        </w:rPr>
        <w:br w:type="page"/>
      </w:r>
      <w:r w:rsidRPr="00B71E80">
        <w:rPr>
          <w:rFonts w:ascii="Times New Roman" w:eastAsia="Calibri" w:hAnsi="Times New Roman" w:cs="Times New Roman"/>
          <w:iCs/>
          <w:sz w:val="28"/>
          <w:szCs w:val="28"/>
        </w:rPr>
        <w:lastRenderedPageBreak/>
        <w:t xml:space="preserve">3. ОРГАНИЗАЦИОННЫЙ РАЗДЕЛ </w:t>
      </w:r>
    </w:p>
    <w:p w:rsidR="00B71E80" w:rsidRPr="00B71E80" w:rsidRDefault="007514E1" w:rsidP="007514E1">
      <w:pPr>
        <w:spacing w:after="0" w:line="240" w:lineRule="auto"/>
        <w:jc w:val="both"/>
        <w:rPr>
          <w:rFonts w:ascii="Times New Roman" w:eastAsia="Calibri" w:hAnsi="Times New Roman" w:cs="Times New Roman"/>
          <w:iCs/>
          <w:sz w:val="28"/>
          <w:szCs w:val="28"/>
        </w:rPr>
      </w:pPr>
      <w:r w:rsidRPr="00E408AD">
        <w:rPr>
          <w:rFonts w:ascii="Times New Roman" w:eastAsia="Calibri" w:hAnsi="Times New Roman" w:cs="Times New Roman"/>
          <w:iCs/>
          <w:sz w:val="28"/>
          <w:szCs w:val="28"/>
        </w:rPr>
        <w:t>3.1.</w:t>
      </w:r>
      <w:r w:rsidR="00B71E80" w:rsidRPr="00B71E80">
        <w:rPr>
          <w:rFonts w:ascii="Times New Roman" w:eastAsia="Calibri" w:hAnsi="Times New Roman" w:cs="Times New Roman"/>
          <w:iCs/>
          <w:sz w:val="28"/>
          <w:szCs w:val="28"/>
        </w:rPr>
        <w:t xml:space="preserve"> Структура реализации образовательного процесса</w:t>
      </w:r>
    </w:p>
    <w:p w:rsidR="00B71E80" w:rsidRPr="00B71E80" w:rsidRDefault="00B71E80" w:rsidP="00B71E80">
      <w:pPr>
        <w:spacing w:after="0" w:line="240" w:lineRule="auto"/>
        <w:rPr>
          <w:rFonts w:ascii="Times New Roman" w:eastAsia="Calibri" w:hAnsi="Times New Roman" w:cs="Times New Roman"/>
          <w:bCs/>
          <w:iCs/>
          <w:sz w:val="28"/>
          <w:szCs w:val="28"/>
        </w:rPr>
      </w:pPr>
      <w:r w:rsidRPr="00B71E80">
        <w:rPr>
          <w:rFonts w:ascii="Times New Roman" w:eastAsia="Calibri" w:hAnsi="Times New Roman" w:cs="Times New Roman"/>
          <w:bCs/>
          <w:iCs/>
          <w:sz w:val="28"/>
          <w:szCs w:val="28"/>
        </w:rPr>
        <w:t>Учитывая специфику дошкольного образования — отсутствие предметного характера содержания образования на данной ступени, реализация образовательных областей через детские виды деятельности, — представляет собой сетки непрерывной образовательной деятельности и совместной образовательной деятельности в режимных моментах в течение дня с распределением времени на основе действующего СанПиН.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E170F" w:rsidRPr="007514E1" w:rsidRDefault="00B71E80" w:rsidP="00807E58">
      <w:pPr>
        <w:spacing w:after="0" w:line="240" w:lineRule="auto"/>
        <w:rPr>
          <w:rFonts w:ascii="Times New Roman" w:eastAsia="Calibri" w:hAnsi="Times New Roman" w:cs="Times New Roman"/>
          <w:bCs/>
          <w:iCs/>
          <w:sz w:val="28"/>
          <w:szCs w:val="28"/>
        </w:rPr>
      </w:pPr>
      <w:r w:rsidRPr="00B71E80">
        <w:rPr>
          <w:rFonts w:ascii="Times New Roman" w:eastAsia="Calibri" w:hAnsi="Times New Roman" w:cs="Times New Roman"/>
          <w:bCs/>
          <w:iCs/>
          <w:sz w:val="28"/>
          <w:szCs w:val="28"/>
        </w:rPr>
        <w:t xml:space="preserve">Продолжительность непрерывной образовательной деятельности для детей от </w:t>
      </w:r>
      <w:r w:rsidR="00F55E7A" w:rsidRPr="00B84FE5">
        <w:rPr>
          <w:rFonts w:ascii="Times New Roman" w:eastAsia="Calibri" w:hAnsi="Times New Roman" w:cs="Times New Roman"/>
          <w:bCs/>
          <w:iCs/>
          <w:sz w:val="28"/>
          <w:szCs w:val="28"/>
        </w:rPr>
        <w:t>6</w:t>
      </w:r>
      <w:r w:rsidRPr="00B71E80">
        <w:rPr>
          <w:rFonts w:ascii="Times New Roman" w:eastAsia="Calibri" w:hAnsi="Times New Roman" w:cs="Times New Roman"/>
          <w:bCs/>
          <w:iCs/>
          <w:sz w:val="28"/>
          <w:szCs w:val="28"/>
        </w:rPr>
        <w:t xml:space="preserve"> до </w:t>
      </w:r>
      <w:r w:rsidR="00F55E7A" w:rsidRPr="00B84FE5">
        <w:rPr>
          <w:rFonts w:ascii="Times New Roman" w:eastAsia="Calibri" w:hAnsi="Times New Roman" w:cs="Times New Roman"/>
          <w:bCs/>
          <w:iCs/>
          <w:sz w:val="28"/>
          <w:szCs w:val="28"/>
        </w:rPr>
        <w:t>7</w:t>
      </w:r>
      <w:r w:rsidRPr="00B71E80">
        <w:rPr>
          <w:rFonts w:ascii="Times New Roman" w:eastAsia="Calibri" w:hAnsi="Times New Roman" w:cs="Times New Roman"/>
          <w:bCs/>
          <w:iCs/>
          <w:sz w:val="28"/>
          <w:szCs w:val="28"/>
        </w:rPr>
        <w:t xml:space="preserve"> лет — не более </w:t>
      </w:r>
      <w:r w:rsidR="00F55E7A" w:rsidRPr="00B84FE5">
        <w:rPr>
          <w:rFonts w:ascii="Times New Roman" w:eastAsia="Calibri" w:hAnsi="Times New Roman" w:cs="Times New Roman"/>
          <w:bCs/>
          <w:iCs/>
          <w:sz w:val="28"/>
          <w:szCs w:val="28"/>
        </w:rPr>
        <w:t>30</w:t>
      </w:r>
      <w:r w:rsidRPr="00B71E80">
        <w:rPr>
          <w:rFonts w:ascii="Times New Roman" w:eastAsia="Calibri" w:hAnsi="Times New Roman" w:cs="Times New Roman"/>
          <w:bCs/>
          <w:iCs/>
          <w:sz w:val="28"/>
          <w:szCs w:val="28"/>
        </w:rPr>
        <w:t xml:space="preserve">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A78E6" w:rsidRDefault="007A78E6" w:rsidP="00A10EF4">
      <w:pPr>
        <w:spacing w:after="0" w:line="240" w:lineRule="auto"/>
        <w:jc w:val="center"/>
        <w:rPr>
          <w:rFonts w:ascii="Times New Roman" w:eastAsia="Calibri" w:hAnsi="Times New Roman" w:cs="Times New Roman"/>
          <w:b/>
          <w:bCs/>
          <w:sz w:val="28"/>
          <w:szCs w:val="28"/>
        </w:rPr>
      </w:pPr>
      <w:bookmarkStart w:id="2" w:name="_Hlk113639511"/>
    </w:p>
    <w:p w:rsidR="004F4C4C" w:rsidRPr="00A721D5" w:rsidRDefault="00B646E0" w:rsidP="00055BF2">
      <w:pPr>
        <w:spacing w:after="0" w:line="240" w:lineRule="auto"/>
        <w:jc w:val="center"/>
        <w:rPr>
          <w:rFonts w:ascii="Times New Roman" w:eastAsia="Calibri" w:hAnsi="Times New Roman" w:cs="Times New Roman"/>
          <w:sz w:val="28"/>
          <w:szCs w:val="28"/>
        </w:rPr>
      </w:pPr>
      <w:r w:rsidRPr="00A721D5">
        <w:rPr>
          <w:rFonts w:ascii="Times New Roman" w:eastAsia="Calibri" w:hAnsi="Times New Roman" w:cs="Times New Roman"/>
          <w:sz w:val="28"/>
          <w:szCs w:val="28"/>
        </w:rPr>
        <w:t>Сетка непосредственно образовательная деятельности</w:t>
      </w:r>
    </w:p>
    <w:p w:rsidR="004F4C4C" w:rsidRPr="00A721D5" w:rsidRDefault="00A10EF4" w:rsidP="00055BF2">
      <w:pPr>
        <w:spacing w:after="0" w:line="240" w:lineRule="auto"/>
        <w:jc w:val="center"/>
        <w:rPr>
          <w:rFonts w:ascii="Times New Roman" w:eastAsia="Calibri" w:hAnsi="Times New Roman" w:cs="Times New Roman"/>
          <w:sz w:val="28"/>
          <w:szCs w:val="28"/>
        </w:rPr>
      </w:pPr>
      <w:bookmarkStart w:id="3" w:name="_Hlk113907077"/>
      <w:bookmarkStart w:id="4" w:name="_Hlk113912782"/>
      <w:r w:rsidRPr="00A721D5">
        <w:rPr>
          <w:rFonts w:ascii="Times New Roman" w:eastAsia="Calibri" w:hAnsi="Times New Roman" w:cs="Times New Roman"/>
          <w:sz w:val="28"/>
          <w:szCs w:val="28"/>
        </w:rPr>
        <w:t>Подготовительная к школе</w:t>
      </w:r>
      <w:r w:rsidR="004F4C4C" w:rsidRPr="00A721D5">
        <w:rPr>
          <w:rFonts w:ascii="Times New Roman" w:eastAsia="Calibri" w:hAnsi="Times New Roman" w:cs="Times New Roman"/>
          <w:sz w:val="28"/>
          <w:szCs w:val="28"/>
        </w:rPr>
        <w:t xml:space="preserve"> </w:t>
      </w:r>
      <w:bookmarkEnd w:id="3"/>
      <w:r w:rsidR="004F4C4C" w:rsidRPr="00A721D5">
        <w:rPr>
          <w:rFonts w:ascii="Times New Roman" w:eastAsia="Calibri" w:hAnsi="Times New Roman" w:cs="Times New Roman"/>
          <w:sz w:val="28"/>
          <w:szCs w:val="28"/>
        </w:rPr>
        <w:t>группа «</w:t>
      </w:r>
      <w:r w:rsidRPr="00A721D5">
        <w:rPr>
          <w:rFonts w:ascii="Times New Roman" w:eastAsia="Calibri" w:hAnsi="Times New Roman" w:cs="Times New Roman"/>
          <w:sz w:val="28"/>
          <w:szCs w:val="28"/>
        </w:rPr>
        <w:t xml:space="preserve">Колокольчик» </w:t>
      </w:r>
      <w:bookmarkEnd w:id="4"/>
      <w:r w:rsidRPr="00A721D5">
        <w:rPr>
          <w:rFonts w:ascii="Times New Roman" w:eastAsia="Calibri" w:hAnsi="Times New Roman" w:cs="Times New Roman"/>
          <w:sz w:val="28"/>
          <w:szCs w:val="28"/>
        </w:rPr>
        <w:t>20</w:t>
      </w:r>
      <w:r w:rsidR="009E037D" w:rsidRPr="00A721D5">
        <w:rPr>
          <w:rFonts w:ascii="Times New Roman" w:eastAsia="Calibri" w:hAnsi="Times New Roman" w:cs="Times New Roman"/>
          <w:sz w:val="28"/>
          <w:szCs w:val="28"/>
        </w:rPr>
        <w:t>22</w:t>
      </w:r>
      <w:r w:rsidRPr="00A721D5">
        <w:rPr>
          <w:rFonts w:ascii="Times New Roman" w:eastAsia="Calibri" w:hAnsi="Times New Roman" w:cs="Times New Roman"/>
          <w:sz w:val="28"/>
          <w:szCs w:val="28"/>
        </w:rPr>
        <w:t>-202</w:t>
      </w:r>
      <w:r w:rsidR="009E037D" w:rsidRPr="00A721D5">
        <w:rPr>
          <w:rFonts w:ascii="Times New Roman" w:eastAsia="Calibri" w:hAnsi="Times New Roman" w:cs="Times New Roman"/>
          <w:sz w:val="28"/>
          <w:szCs w:val="28"/>
        </w:rPr>
        <w:t>3</w:t>
      </w:r>
      <w:r w:rsidR="004F4C4C" w:rsidRPr="00A721D5">
        <w:rPr>
          <w:rFonts w:ascii="Times New Roman" w:eastAsia="Calibri" w:hAnsi="Times New Roman" w:cs="Times New Roman"/>
          <w:sz w:val="28"/>
          <w:szCs w:val="28"/>
        </w:rPr>
        <w:t xml:space="preserve"> учебный год</w:t>
      </w:r>
      <w:bookmarkEnd w:id="2"/>
    </w:p>
    <w:p w:rsidR="007A78E6" w:rsidRPr="00B84FE5" w:rsidRDefault="007A78E6" w:rsidP="00055BF2">
      <w:pPr>
        <w:spacing w:after="0" w:line="240" w:lineRule="auto"/>
        <w:jc w:val="center"/>
        <w:rPr>
          <w:rFonts w:ascii="Times New Roman" w:eastAsia="Calibri" w:hAnsi="Times New Roman" w:cs="Times New Roman"/>
          <w:b/>
          <w:bCs/>
          <w:sz w:val="28"/>
          <w:szCs w:val="28"/>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812"/>
        <w:gridCol w:w="2410"/>
      </w:tblGrid>
      <w:tr w:rsidR="004F4C4C" w:rsidRPr="00B84FE5" w:rsidTr="007A78E6">
        <w:trPr>
          <w:trHeight w:val="322"/>
        </w:trPr>
        <w:tc>
          <w:tcPr>
            <w:tcW w:w="1843" w:type="dxa"/>
          </w:tcPr>
          <w:p w:rsidR="004F4C4C" w:rsidRPr="00B84FE5" w:rsidRDefault="004F4C4C" w:rsidP="004F4C4C">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Дни недели</w:t>
            </w:r>
          </w:p>
        </w:tc>
        <w:tc>
          <w:tcPr>
            <w:tcW w:w="5812" w:type="dxa"/>
          </w:tcPr>
          <w:p w:rsidR="004F4C4C" w:rsidRPr="00B84FE5" w:rsidRDefault="004F4C4C" w:rsidP="007A78E6">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Занятия и кружки</w:t>
            </w:r>
          </w:p>
        </w:tc>
        <w:tc>
          <w:tcPr>
            <w:tcW w:w="2410" w:type="dxa"/>
          </w:tcPr>
          <w:p w:rsidR="004F4C4C" w:rsidRPr="00B84FE5" w:rsidRDefault="004F4C4C" w:rsidP="007A78E6">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Время</w:t>
            </w:r>
          </w:p>
        </w:tc>
      </w:tr>
      <w:tr w:rsidR="004C0934" w:rsidRPr="00B84FE5" w:rsidTr="007A78E6">
        <w:trPr>
          <w:trHeight w:val="1015"/>
        </w:trPr>
        <w:tc>
          <w:tcPr>
            <w:tcW w:w="1843" w:type="dxa"/>
          </w:tcPr>
          <w:p w:rsidR="004C0934" w:rsidRPr="00B84FE5" w:rsidRDefault="004C0934" w:rsidP="004C0934">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Понедельник</w:t>
            </w:r>
          </w:p>
        </w:tc>
        <w:tc>
          <w:tcPr>
            <w:tcW w:w="5812" w:type="dxa"/>
          </w:tcPr>
          <w:p w:rsidR="004C0934" w:rsidRPr="007A78E6" w:rsidRDefault="004C0934" w:rsidP="004C0934">
            <w:pPr>
              <w:pStyle w:val="ad"/>
              <w:numPr>
                <w:ilvl w:val="0"/>
                <w:numId w:val="25"/>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Развитие речи</w:t>
            </w:r>
          </w:p>
          <w:p w:rsidR="007A78E6" w:rsidRPr="007A78E6" w:rsidRDefault="004C0934" w:rsidP="004C0934">
            <w:pPr>
              <w:pStyle w:val="ad"/>
              <w:numPr>
                <w:ilvl w:val="0"/>
                <w:numId w:val="25"/>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Художественное творчество</w:t>
            </w:r>
          </w:p>
          <w:p w:rsidR="004C0934" w:rsidRPr="007A78E6" w:rsidRDefault="004C0934" w:rsidP="007A78E6">
            <w:pPr>
              <w:pStyle w:val="ad"/>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(Лепка, аппликация)</w:t>
            </w:r>
          </w:p>
          <w:p w:rsidR="004C0934" w:rsidRPr="007A78E6" w:rsidRDefault="004C0934" w:rsidP="004C0934">
            <w:pPr>
              <w:pStyle w:val="ad"/>
              <w:numPr>
                <w:ilvl w:val="0"/>
                <w:numId w:val="25"/>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Физкультура</w:t>
            </w:r>
          </w:p>
          <w:p w:rsidR="00342C5D" w:rsidRPr="007A78E6" w:rsidRDefault="004C0934" w:rsidP="007A78E6">
            <w:pPr>
              <w:pStyle w:val="ad"/>
              <w:numPr>
                <w:ilvl w:val="0"/>
                <w:numId w:val="25"/>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Дополнительное образование Английский язык</w:t>
            </w:r>
          </w:p>
        </w:tc>
        <w:tc>
          <w:tcPr>
            <w:tcW w:w="2410" w:type="dxa"/>
          </w:tcPr>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9.00 – 9.30</w:t>
            </w:r>
          </w:p>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09:45 – 10.15</w:t>
            </w:r>
          </w:p>
          <w:p w:rsidR="007A78E6" w:rsidRDefault="007A78E6" w:rsidP="004C0934">
            <w:pPr>
              <w:spacing w:after="0" w:line="240" w:lineRule="auto"/>
              <w:jc w:val="center"/>
              <w:rPr>
                <w:rFonts w:ascii="Times New Roman" w:eastAsia="Calibri" w:hAnsi="Times New Roman" w:cs="Times New Roman"/>
                <w:bCs/>
                <w:sz w:val="28"/>
                <w:szCs w:val="28"/>
              </w:rPr>
            </w:pPr>
          </w:p>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10:35-11:35</w:t>
            </w:r>
          </w:p>
          <w:p w:rsidR="004C0934" w:rsidRPr="00B84FE5" w:rsidRDefault="004C0934" w:rsidP="004C0934">
            <w:pPr>
              <w:spacing w:after="0" w:line="240" w:lineRule="auto"/>
              <w:jc w:val="center"/>
              <w:rPr>
                <w:rFonts w:ascii="Times New Roman" w:eastAsia="Calibri" w:hAnsi="Times New Roman" w:cs="Times New Roman"/>
                <w:bCs/>
                <w:color w:val="FF0000"/>
                <w:sz w:val="28"/>
                <w:szCs w:val="28"/>
              </w:rPr>
            </w:pPr>
            <w:r w:rsidRPr="00B84FE5">
              <w:rPr>
                <w:rFonts w:ascii="Times New Roman" w:eastAsia="Calibri" w:hAnsi="Times New Roman" w:cs="Times New Roman"/>
                <w:bCs/>
                <w:sz w:val="28"/>
                <w:szCs w:val="28"/>
              </w:rPr>
              <w:t>16:00-16:30</w:t>
            </w:r>
          </w:p>
        </w:tc>
      </w:tr>
      <w:tr w:rsidR="004C0934" w:rsidRPr="00B84FE5" w:rsidTr="007A78E6">
        <w:trPr>
          <w:trHeight w:val="1162"/>
        </w:trPr>
        <w:tc>
          <w:tcPr>
            <w:tcW w:w="1843" w:type="dxa"/>
          </w:tcPr>
          <w:p w:rsidR="004C0934" w:rsidRPr="00B84FE5" w:rsidRDefault="004C0934" w:rsidP="004C0934">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Вторник</w:t>
            </w:r>
          </w:p>
        </w:tc>
        <w:tc>
          <w:tcPr>
            <w:tcW w:w="5812" w:type="dxa"/>
          </w:tcPr>
          <w:p w:rsidR="004C0934" w:rsidRPr="007A78E6" w:rsidRDefault="004C0934" w:rsidP="00342C5D">
            <w:pPr>
              <w:pStyle w:val="ad"/>
              <w:numPr>
                <w:ilvl w:val="0"/>
                <w:numId w:val="5"/>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Познавательное развитие ФЭМП</w:t>
            </w:r>
          </w:p>
          <w:p w:rsidR="004C0934" w:rsidRPr="007A78E6" w:rsidRDefault="004C0934" w:rsidP="004C0934">
            <w:pPr>
              <w:pStyle w:val="ad"/>
              <w:numPr>
                <w:ilvl w:val="0"/>
                <w:numId w:val="5"/>
              </w:numPr>
              <w:spacing w:after="0" w:line="276"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Художественное творчество Рисование</w:t>
            </w:r>
          </w:p>
          <w:p w:rsidR="00342C5D" w:rsidRPr="007A78E6" w:rsidRDefault="004C0934" w:rsidP="007A78E6">
            <w:pPr>
              <w:numPr>
                <w:ilvl w:val="0"/>
                <w:numId w:val="5"/>
              </w:numPr>
              <w:spacing w:after="0" w:line="240" w:lineRule="auto"/>
              <w:jc w:val="center"/>
              <w:rPr>
                <w:rFonts w:ascii="Times New Roman" w:eastAsia="Calibri" w:hAnsi="Times New Roman" w:cs="Times New Roman"/>
                <w:bCs/>
                <w:i/>
                <w:sz w:val="28"/>
                <w:szCs w:val="28"/>
              </w:rPr>
            </w:pPr>
            <w:r w:rsidRPr="007A78E6">
              <w:rPr>
                <w:rFonts w:ascii="Times New Roman" w:eastAsia="Calibri" w:hAnsi="Times New Roman" w:cs="Times New Roman"/>
                <w:bCs/>
                <w:sz w:val="28"/>
                <w:szCs w:val="28"/>
              </w:rPr>
              <w:t>Музыка</w:t>
            </w:r>
          </w:p>
        </w:tc>
        <w:tc>
          <w:tcPr>
            <w:tcW w:w="2410" w:type="dxa"/>
          </w:tcPr>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9.00 – 9.30</w:t>
            </w:r>
          </w:p>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10:45 – 10.15</w:t>
            </w:r>
          </w:p>
          <w:p w:rsidR="004C0934" w:rsidRPr="00B84FE5" w:rsidRDefault="004C0934" w:rsidP="004C0934">
            <w:pPr>
              <w:spacing w:after="0" w:line="240" w:lineRule="auto"/>
              <w:jc w:val="center"/>
              <w:rPr>
                <w:rFonts w:ascii="Times New Roman" w:eastAsia="Calibri" w:hAnsi="Times New Roman" w:cs="Times New Roman"/>
                <w:bCs/>
                <w:color w:val="FF0000"/>
                <w:sz w:val="28"/>
                <w:szCs w:val="28"/>
              </w:rPr>
            </w:pPr>
            <w:r w:rsidRPr="00B84FE5">
              <w:rPr>
                <w:rFonts w:ascii="Times New Roman" w:eastAsia="Calibri" w:hAnsi="Times New Roman" w:cs="Times New Roman"/>
                <w:bCs/>
                <w:sz w:val="28"/>
                <w:szCs w:val="28"/>
              </w:rPr>
              <w:t>11:05-1135</w:t>
            </w:r>
          </w:p>
        </w:tc>
      </w:tr>
      <w:tr w:rsidR="004C0934" w:rsidRPr="00B84FE5" w:rsidTr="007A78E6">
        <w:trPr>
          <w:trHeight w:val="1597"/>
        </w:trPr>
        <w:tc>
          <w:tcPr>
            <w:tcW w:w="1843" w:type="dxa"/>
          </w:tcPr>
          <w:p w:rsidR="004C0934" w:rsidRPr="00B84FE5" w:rsidRDefault="004C0934" w:rsidP="004C0934">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Среда</w:t>
            </w:r>
          </w:p>
        </w:tc>
        <w:tc>
          <w:tcPr>
            <w:tcW w:w="5812" w:type="dxa"/>
          </w:tcPr>
          <w:p w:rsidR="004C0934" w:rsidRPr="007A78E6" w:rsidRDefault="004C0934" w:rsidP="004C0934">
            <w:pPr>
              <w:numPr>
                <w:ilvl w:val="0"/>
                <w:numId w:val="6"/>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Ознакомление окружающим миром ФЦКМ</w:t>
            </w:r>
          </w:p>
          <w:p w:rsidR="004C0934" w:rsidRPr="007A78E6" w:rsidRDefault="004C0934" w:rsidP="004C0934">
            <w:pPr>
              <w:numPr>
                <w:ilvl w:val="0"/>
                <w:numId w:val="6"/>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Дополнительное образование Английский язык</w:t>
            </w:r>
          </w:p>
          <w:p w:rsidR="004C0934" w:rsidRPr="007A78E6" w:rsidRDefault="004C0934" w:rsidP="004C0934">
            <w:pPr>
              <w:spacing w:after="0" w:line="240" w:lineRule="auto"/>
              <w:ind w:left="720"/>
              <w:jc w:val="center"/>
              <w:rPr>
                <w:rFonts w:ascii="Times New Roman" w:eastAsia="Calibri" w:hAnsi="Times New Roman" w:cs="Times New Roman"/>
                <w:bCs/>
                <w:i/>
                <w:sz w:val="28"/>
                <w:szCs w:val="28"/>
              </w:rPr>
            </w:pPr>
            <w:r w:rsidRPr="007A78E6">
              <w:rPr>
                <w:rFonts w:ascii="Times New Roman" w:eastAsia="Calibri" w:hAnsi="Times New Roman" w:cs="Times New Roman"/>
                <w:bCs/>
                <w:sz w:val="28"/>
                <w:szCs w:val="28"/>
              </w:rPr>
              <w:t>3</w:t>
            </w:r>
            <w:r w:rsidRPr="007A78E6">
              <w:rPr>
                <w:rFonts w:ascii="Times New Roman" w:hAnsi="Times New Roman" w:cs="Times New Roman"/>
                <w:sz w:val="28"/>
                <w:szCs w:val="28"/>
              </w:rPr>
              <w:t xml:space="preserve"> </w:t>
            </w:r>
            <w:r w:rsidRPr="007A78E6">
              <w:rPr>
                <w:rFonts w:ascii="Times New Roman" w:eastAsia="Calibri" w:hAnsi="Times New Roman" w:cs="Times New Roman"/>
                <w:bCs/>
                <w:sz w:val="28"/>
                <w:szCs w:val="28"/>
              </w:rPr>
              <w:tab/>
              <w:t>Физкультура</w:t>
            </w:r>
          </w:p>
        </w:tc>
        <w:tc>
          <w:tcPr>
            <w:tcW w:w="2410" w:type="dxa"/>
          </w:tcPr>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9.00 – 9.30</w:t>
            </w:r>
          </w:p>
          <w:p w:rsidR="007A78E6" w:rsidRDefault="007A78E6" w:rsidP="004C0934">
            <w:pPr>
              <w:spacing w:after="0" w:line="240" w:lineRule="auto"/>
              <w:jc w:val="center"/>
              <w:rPr>
                <w:rFonts w:ascii="Times New Roman" w:eastAsia="Calibri" w:hAnsi="Times New Roman" w:cs="Times New Roman"/>
                <w:bCs/>
                <w:sz w:val="28"/>
                <w:szCs w:val="28"/>
              </w:rPr>
            </w:pPr>
          </w:p>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10.00 – 10.30</w:t>
            </w:r>
          </w:p>
          <w:p w:rsidR="007A78E6" w:rsidRDefault="007A78E6" w:rsidP="004C0934">
            <w:pPr>
              <w:spacing w:after="0" w:line="240" w:lineRule="auto"/>
              <w:jc w:val="center"/>
              <w:rPr>
                <w:rFonts w:ascii="Times New Roman" w:eastAsia="Calibri" w:hAnsi="Times New Roman" w:cs="Times New Roman"/>
                <w:bCs/>
                <w:sz w:val="28"/>
                <w:szCs w:val="28"/>
              </w:rPr>
            </w:pPr>
          </w:p>
          <w:p w:rsidR="004C0934" w:rsidRPr="00B84FE5" w:rsidRDefault="004C0934" w:rsidP="004C0934">
            <w:pPr>
              <w:spacing w:after="0" w:line="240" w:lineRule="auto"/>
              <w:jc w:val="center"/>
              <w:rPr>
                <w:rFonts w:ascii="Times New Roman" w:eastAsia="Calibri" w:hAnsi="Times New Roman" w:cs="Times New Roman"/>
                <w:bCs/>
                <w:color w:val="FF0000"/>
                <w:sz w:val="28"/>
                <w:szCs w:val="28"/>
              </w:rPr>
            </w:pPr>
            <w:r w:rsidRPr="00B84FE5">
              <w:rPr>
                <w:rFonts w:ascii="Times New Roman" w:eastAsia="Calibri" w:hAnsi="Times New Roman" w:cs="Times New Roman"/>
                <w:bCs/>
                <w:sz w:val="28"/>
                <w:szCs w:val="28"/>
              </w:rPr>
              <w:t>10:40- 11:10</w:t>
            </w:r>
          </w:p>
        </w:tc>
      </w:tr>
      <w:tr w:rsidR="004C0934" w:rsidRPr="00B84FE5" w:rsidTr="007A78E6">
        <w:trPr>
          <w:trHeight w:val="1360"/>
        </w:trPr>
        <w:tc>
          <w:tcPr>
            <w:tcW w:w="1843" w:type="dxa"/>
          </w:tcPr>
          <w:p w:rsidR="004C0934" w:rsidRPr="00B84FE5" w:rsidRDefault="004C0934" w:rsidP="004C0934">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Четверг</w:t>
            </w:r>
          </w:p>
        </w:tc>
        <w:tc>
          <w:tcPr>
            <w:tcW w:w="5812" w:type="dxa"/>
          </w:tcPr>
          <w:p w:rsidR="004C0934" w:rsidRPr="007A78E6" w:rsidRDefault="004C0934" w:rsidP="004C0934">
            <w:pPr>
              <w:numPr>
                <w:ilvl w:val="0"/>
                <w:numId w:val="7"/>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Музыка</w:t>
            </w:r>
          </w:p>
          <w:p w:rsidR="004C0934" w:rsidRPr="007A78E6" w:rsidRDefault="004C0934" w:rsidP="004C0934">
            <w:pPr>
              <w:pStyle w:val="ad"/>
              <w:numPr>
                <w:ilvl w:val="0"/>
                <w:numId w:val="7"/>
              </w:numPr>
              <w:spacing w:after="0" w:line="276"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Познавательное развитие ФЭМП</w:t>
            </w:r>
          </w:p>
          <w:p w:rsidR="004C0934" w:rsidRPr="007A78E6" w:rsidRDefault="004C0934" w:rsidP="004C0934">
            <w:pPr>
              <w:numPr>
                <w:ilvl w:val="0"/>
                <w:numId w:val="7"/>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Физкультура</w:t>
            </w:r>
          </w:p>
          <w:p w:rsidR="004C0934" w:rsidRPr="007A78E6" w:rsidRDefault="004C0934" w:rsidP="007A78E6">
            <w:pPr>
              <w:numPr>
                <w:ilvl w:val="0"/>
                <w:numId w:val="7"/>
              </w:numPr>
              <w:spacing w:after="0" w:line="240" w:lineRule="auto"/>
              <w:jc w:val="center"/>
              <w:rPr>
                <w:rFonts w:ascii="Times New Roman" w:eastAsia="Calibri" w:hAnsi="Times New Roman" w:cs="Times New Roman"/>
                <w:bCs/>
                <w:i/>
                <w:sz w:val="28"/>
                <w:szCs w:val="28"/>
              </w:rPr>
            </w:pPr>
            <w:r w:rsidRPr="007A78E6">
              <w:rPr>
                <w:rFonts w:ascii="Times New Roman" w:eastAsia="Calibri" w:hAnsi="Times New Roman" w:cs="Times New Roman"/>
                <w:bCs/>
                <w:sz w:val="28"/>
                <w:szCs w:val="28"/>
              </w:rPr>
              <w:t>Познавательное развитие Конструирование</w:t>
            </w:r>
          </w:p>
        </w:tc>
        <w:tc>
          <w:tcPr>
            <w:tcW w:w="2410" w:type="dxa"/>
          </w:tcPr>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9.00 – 9.30</w:t>
            </w:r>
          </w:p>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09:45 – 10.15</w:t>
            </w:r>
          </w:p>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11.10 – 11.40</w:t>
            </w:r>
          </w:p>
          <w:p w:rsidR="004C0934" w:rsidRPr="00B84FE5" w:rsidRDefault="004C0934" w:rsidP="004C0934">
            <w:pPr>
              <w:spacing w:after="0" w:line="240" w:lineRule="auto"/>
              <w:jc w:val="center"/>
              <w:rPr>
                <w:rFonts w:ascii="Times New Roman" w:eastAsia="Calibri" w:hAnsi="Times New Roman" w:cs="Times New Roman"/>
                <w:bCs/>
                <w:color w:val="FF0000"/>
                <w:sz w:val="28"/>
                <w:szCs w:val="28"/>
              </w:rPr>
            </w:pPr>
            <w:r w:rsidRPr="00B84FE5">
              <w:rPr>
                <w:rFonts w:ascii="Times New Roman" w:eastAsia="Calibri" w:hAnsi="Times New Roman" w:cs="Times New Roman"/>
                <w:bCs/>
                <w:sz w:val="28"/>
                <w:szCs w:val="28"/>
              </w:rPr>
              <w:t>16:00 – 16.30</w:t>
            </w:r>
          </w:p>
        </w:tc>
      </w:tr>
      <w:tr w:rsidR="004C0934" w:rsidRPr="00B84FE5" w:rsidTr="007A78E6">
        <w:trPr>
          <w:trHeight w:val="1358"/>
        </w:trPr>
        <w:tc>
          <w:tcPr>
            <w:tcW w:w="1843" w:type="dxa"/>
          </w:tcPr>
          <w:p w:rsidR="004C0934" w:rsidRPr="00B84FE5" w:rsidRDefault="004C0934" w:rsidP="004C0934">
            <w:pPr>
              <w:spacing w:after="0" w:line="240" w:lineRule="auto"/>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Пятница</w:t>
            </w:r>
          </w:p>
        </w:tc>
        <w:tc>
          <w:tcPr>
            <w:tcW w:w="5812" w:type="dxa"/>
          </w:tcPr>
          <w:p w:rsidR="004C0934" w:rsidRPr="007A78E6" w:rsidRDefault="004C0934" w:rsidP="004C0934">
            <w:pPr>
              <w:numPr>
                <w:ilvl w:val="0"/>
                <w:numId w:val="8"/>
              </w:numPr>
              <w:spacing w:after="0" w:line="240"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Развитие речи</w:t>
            </w:r>
          </w:p>
          <w:p w:rsidR="007A78E6" w:rsidRPr="007A78E6" w:rsidRDefault="004C0934" w:rsidP="004C0934">
            <w:pPr>
              <w:pStyle w:val="ad"/>
              <w:numPr>
                <w:ilvl w:val="0"/>
                <w:numId w:val="8"/>
              </w:numPr>
              <w:spacing w:after="0" w:line="276"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 xml:space="preserve">Художественное творчество </w:t>
            </w:r>
          </w:p>
          <w:p w:rsidR="004C0934" w:rsidRPr="007A78E6" w:rsidRDefault="004C0934" w:rsidP="007A78E6">
            <w:pPr>
              <w:pStyle w:val="ad"/>
              <w:spacing w:after="0" w:line="276" w:lineRule="auto"/>
              <w:jc w:val="center"/>
              <w:rPr>
                <w:rFonts w:ascii="Times New Roman" w:eastAsia="Calibri" w:hAnsi="Times New Roman" w:cs="Times New Roman"/>
                <w:bCs/>
                <w:sz w:val="28"/>
                <w:szCs w:val="28"/>
              </w:rPr>
            </w:pPr>
            <w:r w:rsidRPr="007A78E6">
              <w:rPr>
                <w:rFonts w:ascii="Times New Roman" w:eastAsia="Calibri" w:hAnsi="Times New Roman" w:cs="Times New Roman"/>
                <w:bCs/>
                <w:sz w:val="28"/>
                <w:szCs w:val="28"/>
              </w:rPr>
              <w:t>Рисование</w:t>
            </w:r>
          </w:p>
          <w:p w:rsidR="007A78E6" w:rsidRPr="007A78E6" w:rsidRDefault="004C0934" w:rsidP="007A78E6">
            <w:pPr>
              <w:numPr>
                <w:ilvl w:val="0"/>
                <w:numId w:val="8"/>
              </w:numPr>
              <w:spacing w:after="0" w:line="240" w:lineRule="auto"/>
              <w:jc w:val="center"/>
              <w:rPr>
                <w:rFonts w:ascii="Times New Roman" w:eastAsia="Calibri" w:hAnsi="Times New Roman" w:cs="Times New Roman"/>
                <w:bCs/>
                <w:i/>
                <w:sz w:val="28"/>
                <w:szCs w:val="28"/>
              </w:rPr>
            </w:pPr>
            <w:r w:rsidRPr="007A78E6">
              <w:rPr>
                <w:rFonts w:ascii="Times New Roman" w:eastAsia="Calibri" w:hAnsi="Times New Roman" w:cs="Times New Roman"/>
                <w:bCs/>
                <w:sz w:val="28"/>
                <w:szCs w:val="28"/>
              </w:rPr>
              <w:t>Дополнительное образование</w:t>
            </w:r>
          </w:p>
          <w:p w:rsidR="004C0934" w:rsidRPr="007A78E6" w:rsidRDefault="004C0934" w:rsidP="007A78E6">
            <w:pPr>
              <w:spacing w:after="0" w:line="240" w:lineRule="auto"/>
              <w:ind w:left="720"/>
              <w:jc w:val="center"/>
              <w:rPr>
                <w:rFonts w:ascii="Times New Roman" w:eastAsia="Calibri" w:hAnsi="Times New Roman" w:cs="Times New Roman"/>
                <w:bCs/>
                <w:i/>
                <w:sz w:val="28"/>
                <w:szCs w:val="28"/>
              </w:rPr>
            </w:pPr>
            <w:r w:rsidRPr="007A78E6">
              <w:rPr>
                <w:rFonts w:ascii="Times New Roman" w:eastAsia="Calibri" w:hAnsi="Times New Roman" w:cs="Times New Roman"/>
                <w:bCs/>
                <w:sz w:val="28"/>
                <w:szCs w:val="28"/>
              </w:rPr>
              <w:t>Якутский язык</w:t>
            </w:r>
          </w:p>
        </w:tc>
        <w:tc>
          <w:tcPr>
            <w:tcW w:w="2410" w:type="dxa"/>
          </w:tcPr>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9.00 – 9.30</w:t>
            </w:r>
          </w:p>
          <w:p w:rsidR="004C0934" w:rsidRPr="00B84FE5" w:rsidRDefault="004C0934" w:rsidP="004C0934">
            <w:pPr>
              <w:spacing w:after="0" w:line="240" w:lineRule="auto"/>
              <w:jc w:val="center"/>
              <w:rPr>
                <w:rFonts w:ascii="Times New Roman" w:eastAsia="Calibri" w:hAnsi="Times New Roman" w:cs="Times New Roman"/>
                <w:bCs/>
                <w:sz w:val="28"/>
                <w:szCs w:val="28"/>
              </w:rPr>
            </w:pPr>
            <w:r w:rsidRPr="00B84FE5">
              <w:rPr>
                <w:rFonts w:ascii="Times New Roman" w:eastAsia="Calibri" w:hAnsi="Times New Roman" w:cs="Times New Roman"/>
                <w:bCs/>
                <w:sz w:val="28"/>
                <w:szCs w:val="28"/>
              </w:rPr>
              <w:t>09:45 – 10:15</w:t>
            </w:r>
          </w:p>
          <w:p w:rsidR="007A78E6" w:rsidRDefault="007A78E6" w:rsidP="004C0934">
            <w:pPr>
              <w:spacing w:after="0" w:line="240" w:lineRule="auto"/>
              <w:jc w:val="center"/>
              <w:rPr>
                <w:rFonts w:ascii="Times New Roman" w:eastAsia="Calibri" w:hAnsi="Times New Roman" w:cs="Times New Roman"/>
                <w:bCs/>
                <w:sz w:val="28"/>
                <w:szCs w:val="28"/>
              </w:rPr>
            </w:pPr>
          </w:p>
          <w:p w:rsidR="004C0934" w:rsidRPr="00B84FE5" w:rsidRDefault="004C0934" w:rsidP="004C0934">
            <w:pPr>
              <w:spacing w:after="0" w:line="240" w:lineRule="auto"/>
              <w:jc w:val="center"/>
              <w:rPr>
                <w:rFonts w:ascii="Times New Roman" w:eastAsia="Calibri" w:hAnsi="Times New Roman" w:cs="Times New Roman"/>
                <w:bCs/>
                <w:color w:val="FF0000"/>
                <w:sz w:val="28"/>
                <w:szCs w:val="28"/>
              </w:rPr>
            </w:pPr>
            <w:r w:rsidRPr="00B84FE5">
              <w:rPr>
                <w:rFonts w:ascii="Times New Roman" w:eastAsia="Calibri" w:hAnsi="Times New Roman" w:cs="Times New Roman"/>
                <w:bCs/>
                <w:sz w:val="28"/>
                <w:szCs w:val="28"/>
              </w:rPr>
              <w:t>10:25-10:55</w:t>
            </w:r>
          </w:p>
        </w:tc>
      </w:tr>
    </w:tbl>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lastRenderedPageBreak/>
        <w:t>Сетка непрерывной образовательной деятельности</w:t>
      </w:r>
    </w:p>
    <w:p w:rsidR="00F55E7A" w:rsidRPr="00F55E7A" w:rsidRDefault="00F55E7A" w:rsidP="00F55E7A">
      <w:pPr>
        <w:spacing w:after="0" w:line="240" w:lineRule="auto"/>
        <w:jc w:val="center"/>
        <w:rPr>
          <w:rFonts w:ascii="Times New Roman" w:eastAsia="Calibri" w:hAnsi="Times New Roman" w:cs="Times New Roman"/>
          <w:bCs/>
          <w:iCs/>
          <w:sz w:val="28"/>
          <w:szCs w:val="2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4563"/>
        <w:gridCol w:w="5103"/>
      </w:tblGrid>
      <w:tr w:rsidR="00F55E7A" w:rsidRPr="00F55E7A" w:rsidTr="00A313E3">
        <w:tc>
          <w:tcPr>
            <w:tcW w:w="540" w:type="dxa"/>
            <w:vMerge w:val="restar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w:t>
            </w:r>
          </w:p>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п/п</w:t>
            </w:r>
          </w:p>
        </w:tc>
        <w:tc>
          <w:tcPr>
            <w:tcW w:w="4563" w:type="dxa"/>
            <w:vMerge w:val="restart"/>
            <w:tcBorders>
              <w:right w:val="single" w:sz="6" w:space="0" w:color="auto"/>
            </w:tcBorders>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Вид деятельности</w:t>
            </w:r>
          </w:p>
        </w:tc>
        <w:tc>
          <w:tcPr>
            <w:tcW w:w="5103" w:type="dxa"/>
            <w:tcBorders>
              <w:left w:val="single" w:sz="6" w:space="0" w:color="auto"/>
              <w:right w:val="single" w:sz="6" w:space="0" w:color="auto"/>
            </w:tcBorders>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Количество образовательных ситуаций и занятий в неделю</w:t>
            </w:r>
          </w:p>
        </w:tc>
      </w:tr>
      <w:tr w:rsidR="00F55E7A" w:rsidRPr="00F55E7A" w:rsidTr="00A313E3">
        <w:tc>
          <w:tcPr>
            <w:tcW w:w="540" w:type="dxa"/>
            <w:vMerge/>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p>
        </w:tc>
        <w:tc>
          <w:tcPr>
            <w:tcW w:w="4563" w:type="dxa"/>
            <w:vMerge/>
            <w:tcBorders>
              <w:right w:val="single" w:sz="6" w:space="0" w:color="auto"/>
            </w:tcBorders>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p>
        </w:tc>
        <w:tc>
          <w:tcPr>
            <w:tcW w:w="5103" w:type="dxa"/>
            <w:tcBorders>
              <w:left w:val="single" w:sz="6" w:space="0" w:color="auto"/>
            </w:tcBorders>
            <w:shd w:val="clear" w:color="auto" w:fill="auto"/>
            <w:vAlign w:val="center"/>
          </w:tcPr>
          <w:p w:rsidR="00F55E7A" w:rsidRPr="00F55E7A" w:rsidRDefault="0006208D" w:rsidP="0006208D">
            <w:pPr>
              <w:spacing w:after="0" w:line="240" w:lineRule="auto"/>
              <w:ind w:firstLine="314"/>
              <w:jc w:val="center"/>
              <w:rPr>
                <w:rFonts w:ascii="Times New Roman" w:eastAsia="Calibri" w:hAnsi="Times New Roman" w:cs="Times New Roman"/>
                <w:bCs/>
                <w:iCs/>
                <w:sz w:val="28"/>
                <w:szCs w:val="28"/>
              </w:rPr>
            </w:pPr>
            <w:r w:rsidRPr="0006208D">
              <w:rPr>
                <w:rFonts w:ascii="Times New Roman" w:eastAsia="Calibri" w:hAnsi="Times New Roman" w:cs="Times New Roman"/>
                <w:bCs/>
                <w:iCs/>
                <w:sz w:val="28"/>
                <w:szCs w:val="28"/>
              </w:rPr>
              <w:t>Подготовительная к школе группа</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Двигательная деятельность</w:t>
            </w:r>
          </w:p>
          <w:p w:rsidR="00F55E7A" w:rsidRPr="00F55E7A" w:rsidRDefault="00F55E7A" w:rsidP="00F55E7A">
            <w:pPr>
              <w:spacing w:after="0" w:line="240" w:lineRule="auto"/>
              <w:jc w:val="center"/>
              <w:rPr>
                <w:rFonts w:ascii="Times New Roman" w:eastAsia="Calibri" w:hAnsi="Times New Roman" w:cs="Times New Roman"/>
                <w:bCs/>
                <w:iCs/>
                <w:sz w:val="28"/>
                <w:szCs w:val="28"/>
              </w:rPr>
            </w:pPr>
          </w:p>
        </w:tc>
        <w:tc>
          <w:tcPr>
            <w:tcW w:w="5103" w:type="dxa"/>
            <w:tcBorders>
              <w:left w:val="single" w:sz="6" w:space="0" w:color="auto"/>
            </w:tcBorders>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 занятия физической культурой, одно из которых проводится на открытом воздухе</w:t>
            </w:r>
          </w:p>
        </w:tc>
      </w:tr>
      <w:tr w:rsidR="00F55E7A" w:rsidRPr="00F55E7A" w:rsidTr="0006208D">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w:t>
            </w:r>
          </w:p>
        </w:tc>
        <w:tc>
          <w:tcPr>
            <w:tcW w:w="9666" w:type="dxa"/>
            <w:gridSpan w:val="2"/>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Коммуникативная деятельность</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2.1</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Развитие речи</w:t>
            </w:r>
          </w:p>
        </w:tc>
        <w:tc>
          <w:tcPr>
            <w:tcW w:w="5103" w:type="dxa"/>
            <w:tcBorders>
              <w:left w:val="single" w:sz="6" w:space="0" w:color="auto"/>
              <w:bottom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 образовательные ситуации, а также во всех образовательных ситуациях</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2.2</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Подготовка к обучению грамоте</w:t>
            </w:r>
          </w:p>
        </w:tc>
        <w:tc>
          <w:tcPr>
            <w:tcW w:w="5103" w:type="dxa"/>
            <w:tcBorders>
              <w:top w:val="single" w:sz="6" w:space="0" w:color="auto"/>
              <w:lef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образовательная ситуация в 2 неделю</w:t>
            </w:r>
          </w:p>
        </w:tc>
      </w:tr>
      <w:tr w:rsidR="00F55E7A" w:rsidRPr="00F55E7A" w:rsidTr="0006208D">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w:t>
            </w:r>
          </w:p>
        </w:tc>
        <w:tc>
          <w:tcPr>
            <w:tcW w:w="9666" w:type="dxa"/>
            <w:gridSpan w:val="2"/>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Познавательно-исследовательская деятельность</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3.1</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5103" w:type="dxa"/>
            <w:tcBorders>
              <w:lef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 образовательные ситуации</w:t>
            </w:r>
          </w:p>
          <w:p w:rsidR="00F55E7A" w:rsidRPr="00F55E7A" w:rsidRDefault="00F55E7A" w:rsidP="00F55E7A">
            <w:pPr>
              <w:spacing w:after="0" w:line="240" w:lineRule="auto"/>
              <w:jc w:val="both"/>
              <w:rPr>
                <w:rFonts w:ascii="Times New Roman" w:eastAsia="Calibri" w:hAnsi="Times New Roman" w:cs="Times New Roman"/>
                <w:bCs/>
                <w:iCs/>
                <w:sz w:val="28"/>
                <w:szCs w:val="28"/>
              </w:rPr>
            </w:pP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3.2</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Математическое и сенсорное развитие</w:t>
            </w:r>
          </w:p>
        </w:tc>
        <w:tc>
          <w:tcPr>
            <w:tcW w:w="5103" w:type="dxa"/>
            <w:tcBorders>
              <w:left w:val="single" w:sz="6" w:space="0" w:color="auto"/>
            </w:tcBorders>
            <w:shd w:val="clear" w:color="auto" w:fill="auto"/>
          </w:tcPr>
          <w:p w:rsidR="00F55E7A" w:rsidRPr="00F55E7A" w:rsidRDefault="00A313E3" w:rsidP="00F55E7A">
            <w:pPr>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r w:rsidR="00F55E7A" w:rsidRPr="00F55E7A">
              <w:rPr>
                <w:rFonts w:ascii="Times New Roman" w:eastAsia="Calibri" w:hAnsi="Times New Roman" w:cs="Times New Roman"/>
                <w:bCs/>
                <w:iCs/>
                <w:sz w:val="28"/>
                <w:szCs w:val="28"/>
              </w:rPr>
              <w:t xml:space="preserve"> образовательная ситуация</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4</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Изобразительная деятельность (рисование, лепка, аппликация) и конструирование</w:t>
            </w:r>
          </w:p>
        </w:tc>
        <w:tc>
          <w:tcPr>
            <w:tcW w:w="5103" w:type="dxa"/>
            <w:tcBorders>
              <w:lef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 образовательные ситуации</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5</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Музыкальная деятельность</w:t>
            </w:r>
          </w:p>
        </w:tc>
        <w:tc>
          <w:tcPr>
            <w:tcW w:w="5103" w:type="dxa"/>
            <w:tcBorders>
              <w:lef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 музыкальных занятия</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6</w:t>
            </w: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Чтение художественной литературы</w:t>
            </w:r>
          </w:p>
        </w:tc>
        <w:tc>
          <w:tcPr>
            <w:tcW w:w="5103" w:type="dxa"/>
            <w:tcBorders>
              <w:lef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образовательная ситуация в 2 недели</w:t>
            </w:r>
          </w:p>
        </w:tc>
      </w:tr>
      <w:tr w:rsidR="00F55E7A" w:rsidRPr="00F55E7A" w:rsidTr="00A313E3">
        <w:tc>
          <w:tcPr>
            <w:tcW w:w="540" w:type="dxa"/>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p>
        </w:tc>
        <w:tc>
          <w:tcPr>
            <w:tcW w:w="4563" w:type="dxa"/>
            <w:tcBorders>
              <w:righ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Всего в неделю</w:t>
            </w:r>
          </w:p>
        </w:tc>
        <w:tc>
          <w:tcPr>
            <w:tcW w:w="5103" w:type="dxa"/>
            <w:tcBorders>
              <w:left w:val="single" w:sz="6" w:space="0" w:color="auto"/>
            </w:tcBorders>
            <w:shd w:val="clear" w:color="auto" w:fill="auto"/>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w:t>
            </w:r>
            <w:r w:rsidR="00A313E3">
              <w:rPr>
                <w:rFonts w:ascii="Times New Roman" w:eastAsia="Calibri" w:hAnsi="Times New Roman" w:cs="Times New Roman"/>
                <w:bCs/>
                <w:iCs/>
                <w:sz w:val="28"/>
                <w:szCs w:val="28"/>
              </w:rPr>
              <w:t>4</w:t>
            </w:r>
            <w:r w:rsidRPr="00F55E7A">
              <w:rPr>
                <w:rFonts w:ascii="Times New Roman" w:eastAsia="Calibri" w:hAnsi="Times New Roman" w:cs="Times New Roman"/>
                <w:bCs/>
                <w:iCs/>
                <w:sz w:val="28"/>
                <w:szCs w:val="28"/>
              </w:rPr>
              <w:t xml:space="preserve"> образовательных ситуаций и занятий</w:t>
            </w:r>
          </w:p>
        </w:tc>
      </w:tr>
    </w:tbl>
    <w:p w:rsidR="00F55E7A" w:rsidRPr="00F55E7A" w:rsidRDefault="00F55E7A" w:rsidP="00F55E7A">
      <w:pPr>
        <w:spacing w:after="0" w:line="240" w:lineRule="auto"/>
        <w:rPr>
          <w:rFonts w:ascii="Times New Roman" w:eastAsia="Calibri" w:hAnsi="Times New Roman" w:cs="Times New Roman"/>
          <w:bCs/>
          <w:iCs/>
          <w:sz w:val="28"/>
          <w:szCs w:val="28"/>
        </w:rPr>
      </w:pPr>
    </w:p>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 xml:space="preserve">Сетка совместной образовательной деятельности и культурных практик </w:t>
      </w:r>
    </w:p>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в режимных моментах</w:t>
      </w:r>
    </w:p>
    <w:p w:rsidR="00F55E7A" w:rsidRPr="00F55E7A" w:rsidRDefault="00F55E7A" w:rsidP="00F55E7A">
      <w:pPr>
        <w:spacing w:after="0" w:line="240" w:lineRule="auto"/>
        <w:jc w:val="center"/>
        <w:rPr>
          <w:rFonts w:ascii="Times New Roman" w:eastAsia="Calibri" w:hAnsi="Times New Roman" w:cs="Times New Roman"/>
          <w:bCs/>
          <w:iCs/>
          <w:sz w:val="28"/>
          <w:szCs w:val="28"/>
        </w:rPr>
      </w:pP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0"/>
        <w:gridCol w:w="4676"/>
      </w:tblGrid>
      <w:tr w:rsidR="00F55E7A" w:rsidRPr="00F55E7A" w:rsidTr="00A313E3">
        <w:tc>
          <w:tcPr>
            <w:tcW w:w="2709" w:type="pct"/>
            <w:vMerge w:val="restart"/>
            <w:shd w:val="clear" w:color="auto" w:fill="auto"/>
            <w:vAlign w:val="center"/>
          </w:tcPr>
          <w:p w:rsidR="00F55E7A" w:rsidRPr="00F55E7A" w:rsidRDefault="00F55E7A" w:rsidP="00F55E7A">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 xml:space="preserve">Формы образовательной деятельности </w:t>
            </w:r>
          </w:p>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в режимных моментах</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Количество форм образовательной деятельности  и культурных практик в неделю</w:t>
            </w:r>
          </w:p>
        </w:tc>
      </w:tr>
      <w:tr w:rsidR="00F55E7A" w:rsidRPr="00F55E7A" w:rsidTr="00A313E3">
        <w:tc>
          <w:tcPr>
            <w:tcW w:w="2709" w:type="pct"/>
            <w:vMerge/>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p>
        </w:tc>
        <w:tc>
          <w:tcPr>
            <w:tcW w:w="2291" w:type="pct"/>
            <w:shd w:val="clear" w:color="auto" w:fill="auto"/>
            <w:tcMar>
              <w:left w:w="0" w:type="dxa"/>
              <w:right w:w="0" w:type="dxa"/>
            </w:tcMar>
            <w:vAlign w:val="center"/>
          </w:tcPr>
          <w:p w:rsidR="00F55E7A" w:rsidRPr="00F55E7A" w:rsidRDefault="00222E01" w:rsidP="00F55E7A">
            <w:pPr>
              <w:spacing w:after="0" w:line="240" w:lineRule="auto"/>
              <w:jc w:val="center"/>
              <w:rPr>
                <w:rFonts w:ascii="Times New Roman" w:eastAsia="Calibri" w:hAnsi="Times New Roman" w:cs="Times New Roman"/>
                <w:bCs/>
                <w:iCs/>
                <w:spacing w:val="-14"/>
                <w:sz w:val="28"/>
                <w:szCs w:val="28"/>
              </w:rPr>
            </w:pPr>
            <w:r w:rsidRPr="00B84FE5">
              <w:rPr>
                <w:rFonts w:ascii="Times New Roman" w:eastAsia="Calibri" w:hAnsi="Times New Roman" w:cs="Times New Roman"/>
                <w:bCs/>
                <w:iCs/>
                <w:spacing w:val="-14"/>
                <w:sz w:val="28"/>
                <w:szCs w:val="28"/>
              </w:rPr>
              <w:t>Подготовительная к школе группа</w:t>
            </w:r>
          </w:p>
        </w:tc>
      </w:tr>
      <w:tr w:rsidR="00F55E7A" w:rsidRPr="00F55E7A" w:rsidTr="0006208D">
        <w:tc>
          <w:tcPr>
            <w:tcW w:w="5000" w:type="pct"/>
            <w:gridSpan w:val="2"/>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Общение</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Ситуации общения воспитателя с детьми и накопления положительного социально-эмоционального опыта</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w:t>
            </w:r>
          </w:p>
        </w:tc>
      </w:tr>
      <w:tr w:rsidR="00F55E7A" w:rsidRPr="00F55E7A" w:rsidTr="00A313E3">
        <w:tc>
          <w:tcPr>
            <w:tcW w:w="2709"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Беседы и разговоры с детьми по их интересам</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w:t>
            </w:r>
          </w:p>
        </w:tc>
      </w:tr>
      <w:tr w:rsidR="00F55E7A" w:rsidRPr="00F55E7A" w:rsidTr="0006208D">
        <w:tc>
          <w:tcPr>
            <w:tcW w:w="5000" w:type="pct"/>
            <w:gridSpan w:val="2"/>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Игровая деятельность, включая сюжетно-ролевую игру с правилами и другие виды игр</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 xml:space="preserve">Индивидуальные игры с детьми (сюжетно-ролевая, режиссерская, игра-драматизация, </w:t>
            </w:r>
            <w:r w:rsidRPr="00F55E7A">
              <w:rPr>
                <w:rFonts w:ascii="Times New Roman" w:eastAsia="Calibri" w:hAnsi="Times New Roman" w:cs="Times New Roman"/>
                <w:bCs/>
                <w:iCs/>
                <w:sz w:val="28"/>
                <w:szCs w:val="28"/>
              </w:rPr>
              <w:lastRenderedPageBreak/>
              <w:t>строительно-конструктивные игры)</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lastRenderedPageBreak/>
              <w:t>3 раза в неделю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lastRenderedPageBreak/>
              <w:t>Совместная игра воспитателя и детей (сюжетно-ролевая, режиссерская, игра-драматизация, строительно-конструктивные игры)</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 раза в неделю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Детская студия (театрализованные игры)</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недел</w:t>
            </w:r>
            <w:r w:rsidR="00A313E3">
              <w:rPr>
                <w:rFonts w:ascii="Times New Roman" w:eastAsia="Calibri" w:hAnsi="Times New Roman" w:cs="Times New Roman"/>
                <w:bCs/>
                <w:iCs/>
                <w:sz w:val="28"/>
                <w:szCs w:val="28"/>
              </w:rPr>
              <w:t>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Досуг здоровья и подвижных игр</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недел</w:t>
            </w:r>
            <w:r w:rsidR="00A313E3">
              <w:rPr>
                <w:rFonts w:ascii="Times New Roman" w:eastAsia="Calibri" w:hAnsi="Times New Roman" w:cs="Times New Roman"/>
                <w:bCs/>
                <w:iCs/>
                <w:sz w:val="28"/>
                <w:szCs w:val="28"/>
              </w:rPr>
              <w:t>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Подвижные игры</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w:t>
            </w:r>
          </w:p>
        </w:tc>
      </w:tr>
      <w:tr w:rsidR="00F55E7A" w:rsidRPr="00F55E7A" w:rsidTr="0006208D">
        <w:tc>
          <w:tcPr>
            <w:tcW w:w="5000" w:type="pct"/>
            <w:gridSpan w:val="2"/>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Познавательная и исследовательская деятельность</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Сенсорный игровой и интеллектуальный тренинг («Школа мышления»)</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недел</w:t>
            </w:r>
            <w:r w:rsidR="00A313E3">
              <w:rPr>
                <w:rFonts w:ascii="Times New Roman" w:eastAsia="Calibri" w:hAnsi="Times New Roman" w:cs="Times New Roman"/>
                <w:bCs/>
                <w:iCs/>
                <w:sz w:val="28"/>
                <w:szCs w:val="28"/>
              </w:rPr>
              <w:t>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Опыты, эксперименты, наблюдения (в том числе экологической направленности)</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недел</w:t>
            </w:r>
            <w:r w:rsidR="00A313E3">
              <w:rPr>
                <w:rFonts w:ascii="Times New Roman" w:eastAsia="Calibri" w:hAnsi="Times New Roman" w:cs="Times New Roman"/>
                <w:bCs/>
                <w:iCs/>
                <w:sz w:val="28"/>
                <w:szCs w:val="28"/>
              </w:rPr>
              <w:t>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Наблюдения за природой (на прогулке)</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w:t>
            </w:r>
          </w:p>
        </w:tc>
      </w:tr>
      <w:tr w:rsidR="00F55E7A" w:rsidRPr="00F55E7A" w:rsidTr="0006208D">
        <w:tc>
          <w:tcPr>
            <w:tcW w:w="5000" w:type="pct"/>
            <w:gridSpan w:val="2"/>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Формы творческой активности, обеспечивающей художественно-эстетическое развитие детей</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Музыкально-театральная гостиная</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неделю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Творческая мастерская (рисование, лепка, художественный труд по интересам)</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неделю</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Чтение литературных произведений</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w:t>
            </w:r>
          </w:p>
        </w:tc>
      </w:tr>
      <w:tr w:rsidR="00F55E7A" w:rsidRPr="00F55E7A" w:rsidTr="0006208D">
        <w:tc>
          <w:tcPr>
            <w:tcW w:w="5000" w:type="pct"/>
            <w:gridSpan w:val="2"/>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Самообслуживание и элементарный бытовой труд</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Самообслуживание</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Трудовые поручения (индивидуально и подгруппами)</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w:t>
            </w:r>
          </w:p>
        </w:tc>
      </w:tr>
      <w:tr w:rsidR="00F55E7A" w:rsidRPr="00F55E7A" w:rsidTr="00A313E3">
        <w:tc>
          <w:tcPr>
            <w:tcW w:w="2709"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Трудовые поручения (общий и совместный труд)</w:t>
            </w:r>
          </w:p>
        </w:tc>
        <w:tc>
          <w:tcPr>
            <w:tcW w:w="2291"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недел</w:t>
            </w:r>
            <w:r w:rsidR="00A313E3">
              <w:rPr>
                <w:rFonts w:ascii="Times New Roman" w:eastAsia="Calibri" w:hAnsi="Times New Roman" w:cs="Times New Roman"/>
                <w:bCs/>
                <w:iCs/>
                <w:sz w:val="28"/>
                <w:szCs w:val="28"/>
              </w:rPr>
              <w:t>ю</w:t>
            </w:r>
          </w:p>
        </w:tc>
      </w:tr>
    </w:tbl>
    <w:p w:rsidR="00F55E7A" w:rsidRPr="00F55E7A" w:rsidRDefault="00F55E7A" w:rsidP="00F55E7A">
      <w:pPr>
        <w:tabs>
          <w:tab w:val="center" w:pos="4677"/>
        </w:tabs>
        <w:spacing w:after="0" w:line="240" w:lineRule="auto"/>
        <w:jc w:val="center"/>
        <w:rPr>
          <w:rFonts w:ascii="Times New Roman" w:eastAsia="Calibri" w:hAnsi="Times New Roman" w:cs="Times New Roman"/>
          <w:bCs/>
          <w:iCs/>
          <w:sz w:val="28"/>
          <w:szCs w:val="28"/>
        </w:rPr>
      </w:pPr>
    </w:p>
    <w:p w:rsidR="00F55E7A" w:rsidRPr="00F55E7A" w:rsidRDefault="00F55E7A" w:rsidP="00F55E7A">
      <w:pPr>
        <w:tabs>
          <w:tab w:val="center" w:pos="4677"/>
        </w:tabs>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Сетка самостоятельной деятельности детей в режимных моментах</w:t>
      </w:r>
    </w:p>
    <w:p w:rsidR="00F55E7A" w:rsidRPr="00F55E7A" w:rsidRDefault="00F55E7A" w:rsidP="00F55E7A">
      <w:pPr>
        <w:tabs>
          <w:tab w:val="center" w:pos="4677"/>
        </w:tabs>
        <w:spacing w:after="0" w:line="240" w:lineRule="auto"/>
        <w:jc w:val="center"/>
        <w:rPr>
          <w:rFonts w:ascii="Times New Roman" w:eastAsia="Calibri" w:hAnsi="Times New Roman" w:cs="Times New Roman"/>
          <w:bCs/>
          <w:iCs/>
          <w:sz w:val="28"/>
          <w:szCs w:val="28"/>
        </w:rPr>
      </w:pP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818"/>
      </w:tblGrid>
      <w:tr w:rsidR="00F55E7A" w:rsidRPr="00F55E7A" w:rsidTr="0006208D">
        <w:tc>
          <w:tcPr>
            <w:tcW w:w="2672" w:type="pct"/>
            <w:vMerge w:val="restar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Режимные моменты</w:t>
            </w:r>
          </w:p>
        </w:tc>
        <w:tc>
          <w:tcPr>
            <w:tcW w:w="2328"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Распределение времени в течение дня</w:t>
            </w:r>
          </w:p>
        </w:tc>
      </w:tr>
      <w:tr w:rsidR="00F55E7A" w:rsidRPr="00F55E7A" w:rsidTr="0006208D">
        <w:tc>
          <w:tcPr>
            <w:tcW w:w="2672" w:type="pct"/>
            <w:vMerge/>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p>
        </w:tc>
        <w:tc>
          <w:tcPr>
            <w:tcW w:w="2328" w:type="pct"/>
            <w:shd w:val="clear" w:color="auto" w:fill="auto"/>
            <w:vAlign w:val="center"/>
          </w:tcPr>
          <w:p w:rsidR="00F55E7A" w:rsidRPr="00F55E7A" w:rsidRDefault="0006208D" w:rsidP="00F55E7A">
            <w:pPr>
              <w:spacing w:after="0" w:line="240" w:lineRule="auto"/>
              <w:jc w:val="center"/>
              <w:rPr>
                <w:rFonts w:ascii="Times New Roman" w:eastAsia="Calibri" w:hAnsi="Times New Roman" w:cs="Times New Roman"/>
                <w:bCs/>
                <w:iCs/>
                <w:sz w:val="28"/>
                <w:szCs w:val="28"/>
              </w:rPr>
            </w:pPr>
            <w:r w:rsidRPr="0006208D">
              <w:rPr>
                <w:rFonts w:ascii="Times New Roman" w:eastAsia="Calibri" w:hAnsi="Times New Roman" w:cs="Times New Roman"/>
                <w:bCs/>
                <w:iCs/>
                <w:sz w:val="28"/>
                <w:szCs w:val="28"/>
              </w:rPr>
              <w:t>Подготовительная к школе группа</w:t>
            </w:r>
          </w:p>
        </w:tc>
      </w:tr>
      <w:tr w:rsidR="00F55E7A" w:rsidRPr="00F55E7A" w:rsidTr="0006208D">
        <w:tc>
          <w:tcPr>
            <w:tcW w:w="2672"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Игры, общение, деятельность по интересам во время утреннего приема</w:t>
            </w:r>
          </w:p>
        </w:tc>
        <w:tc>
          <w:tcPr>
            <w:tcW w:w="2328"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pacing w:val="-14"/>
                <w:sz w:val="28"/>
                <w:szCs w:val="28"/>
              </w:rPr>
            </w:pPr>
            <w:r w:rsidRPr="00F55E7A">
              <w:rPr>
                <w:rFonts w:ascii="Times New Roman" w:eastAsia="Calibri" w:hAnsi="Times New Roman" w:cs="Times New Roman"/>
                <w:bCs/>
                <w:iCs/>
                <w:sz w:val="28"/>
                <w:szCs w:val="28"/>
              </w:rPr>
              <w:t>От 10 до 50 минут</w:t>
            </w:r>
          </w:p>
        </w:tc>
      </w:tr>
      <w:tr w:rsidR="00F55E7A" w:rsidRPr="00F55E7A" w:rsidTr="0006208D">
        <w:tc>
          <w:tcPr>
            <w:tcW w:w="2672"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Самостоятельные игры в 1-й половине дня</w:t>
            </w:r>
          </w:p>
        </w:tc>
        <w:tc>
          <w:tcPr>
            <w:tcW w:w="2328" w:type="pct"/>
            <w:tcBorders>
              <w:right w:val="nil"/>
            </w:tcBorders>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pacing w:val="-14"/>
                <w:sz w:val="28"/>
                <w:szCs w:val="28"/>
              </w:rPr>
            </w:pPr>
            <w:r w:rsidRPr="00F55E7A">
              <w:rPr>
                <w:rFonts w:ascii="Times New Roman" w:eastAsia="Calibri" w:hAnsi="Times New Roman" w:cs="Times New Roman"/>
                <w:bCs/>
                <w:iCs/>
                <w:sz w:val="28"/>
                <w:szCs w:val="28"/>
              </w:rPr>
              <w:t>15 минут</w:t>
            </w:r>
          </w:p>
        </w:tc>
      </w:tr>
      <w:tr w:rsidR="00F55E7A" w:rsidRPr="00F55E7A" w:rsidTr="0006208D">
        <w:tc>
          <w:tcPr>
            <w:tcW w:w="2672"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Подготовка к прогулке, самостоятельная деятельность на прогулке</w:t>
            </w:r>
          </w:p>
        </w:tc>
        <w:tc>
          <w:tcPr>
            <w:tcW w:w="2328" w:type="pct"/>
            <w:tcBorders>
              <w:right w:val="nil"/>
            </w:tcBorders>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pacing w:val="-14"/>
                <w:sz w:val="28"/>
                <w:szCs w:val="28"/>
              </w:rPr>
            </w:pPr>
            <w:r w:rsidRPr="00F55E7A">
              <w:rPr>
                <w:rFonts w:ascii="Times New Roman" w:eastAsia="Calibri" w:hAnsi="Times New Roman" w:cs="Times New Roman"/>
                <w:bCs/>
                <w:iCs/>
                <w:sz w:val="28"/>
                <w:szCs w:val="28"/>
              </w:rPr>
              <w:t>От 60 минут до 1 часа 40 минут</w:t>
            </w:r>
          </w:p>
        </w:tc>
      </w:tr>
      <w:tr w:rsidR="00F55E7A" w:rsidRPr="00F55E7A" w:rsidTr="0006208D">
        <w:tc>
          <w:tcPr>
            <w:tcW w:w="2672"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Самостоятельные игры, досуги, общение и деятельность по интересам во 2-й половине дня</w:t>
            </w:r>
          </w:p>
        </w:tc>
        <w:tc>
          <w:tcPr>
            <w:tcW w:w="2328"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pacing w:val="-14"/>
                <w:sz w:val="28"/>
                <w:szCs w:val="28"/>
              </w:rPr>
            </w:pPr>
            <w:r w:rsidRPr="00F55E7A">
              <w:rPr>
                <w:rFonts w:ascii="Times New Roman" w:eastAsia="Calibri" w:hAnsi="Times New Roman" w:cs="Times New Roman"/>
                <w:bCs/>
                <w:iCs/>
                <w:sz w:val="28"/>
                <w:szCs w:val="28"/>
              </w:rPr>
              <w:t>30 минут</w:t>
            </w:r>
          </w:p>
        </w:tc>
      </w:tr>
      <w:tr w:rsidR="00F55E7A" w:rsidRPr="00F55E7A" w:rsidTr="0006208D">
        <w:tc>
          <w:tcPr>
            <w:tcW w:w="2672"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Подготовка к прогулке, самостоятельная деятельность на прогулке</w:t>
            </w:r>
          </w:p>
        </w:tc>
        <w:tc>
          <w:tcPr>
            <w:tcW w:w="2328"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pacing w:val="-14"/>
                <w:sz w:val="28"/>
                <w:szCs w:val="28"/>
              </w:rPr>
            </w:pPr>
            <w:r w:rsidRPr="00F55E7A">
              <w:rPr>
                <w:rFonts w:ascii="Times New Roman" w:eastAsia="Calibri" w:hAnsi="Times New Roman" w:cs="Times New Roman"/>
                <w:bCs/>
                <w:iCs/>
                <w:sz w:val="28"/>
                <w:szCs w:val="28"/>
              </w:rPr>
              <w:t>30 минут</w:t>
            </w:r>
          </w:p>
        </w:tc>
      </w:tr>
      <w:tr w:rsidR="00F55E7A" w:rsidRPr="00F55E7A" w:rsidTr="0006208D">
        <w:tc>
          <w:tcPr>
            <w:tcW w:w="2672"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Подготовка к прогулке, самостоятельная деятельность на прогулке</w:t>
            </w:r>
          </w:p>
        </w:tc>
        <w:tc>
          <w:tcPr>
            <w:tcW w:w="2328"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pacing w:val="-14"/>
                <w:sz w:val="28"/>
                <w:szCs w:val="28"/>
              </w:rPr>
            </w:pPr>
            <w:r w:rsidRPr="00F55E7A">
              <w:rPr>
                <w:rFonts w:ascii="Times New Roman" w:eastAsia="Calibri" w:hAnsi="Times New Roman" w:cs="Times New Roman"/>
                <w:bCs/>
                <w:iCs/>
                <w:sz w:val="28"/>
                <w:szCs w:val="28"/>
              </w:rPr>
              <w:t>От 40 минут</w:t>
            </w:r>
          </w:p>
        </w:tc>
      </w:tr>
      <w:tr w:rsidR="00F55E7A" w:rsidRPr="00F55E7A" w:rsidTr="0006208D">
        <w:tc>
          <w:tcPr>
            <w:tcW w:w="2672" w:type="pct"/>
            <w:shd w:val="clear" w:color="auto" w:fill="auto"/>
            <w:vAlign w:val="center"/>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Игры перед уходом домой</w:t>
            </w:r>
          </w:p>
        </w:tc>
        <w:tc>
          <w:tcPr>
            <w:tcW w:w="2328"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pacing w:val="-14"/>
                <w:sz w:val="28"/>
                <w:szCs w:val="28"/>
              </w:rPr>
            </w:pPr>
            <w:r w:rsidRPr="00F55E7A">
              <w:rPr>
                <w:rFonts w:ascii="Times New Roman" w:eastAsia="Calibri" w:hAnsi="Times New Roman" w:cs="Times New Roman"/>
                <w:bCs/>
                <w:iCs/>
                <w:sz w:val="28"/>
                <w:szCs w:val="28"/>
              </w:rPr>
              <w:t>От 15 до 50 минут</w:t>
            </w:r>
          </w:p>
        </w:tc>
      </w:tr>
    </w:tbl>
    <w:p w:rsidR="00F55E7A" w:rsidRPr="00F55E7A" w:rsidRDefault="00F55E7A" w:rsidP="00055BF2">
      <w:pPr>
        <w:spacing w:after="0" w:line="240" w:lineRule="auto"/>
        <w:jc w:val="both"/>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lastRenderedPageBreak/>
        <w:t>В учебном плане может быть представлена модель организации физического воспитания (на основе действующего СанПиН).</w:t>
      </w:r>
      <w:r w:rsidR="00055BF2">
        <w:rPr>
          <w:rFonts w:ascii="Times New Roman" w:eastAsia="Calibri" w:hAnsi="Times New Roman" w:cs="Times New Roman"/>
          <w:bCs/>
          <w:iCs/>
          <w:sz w:val="28"/>
          <w:szCs w:val="28"/>
        </w:rPr>
        <w:t xml:space="preserve"> </w:t>
      </w:r>
      <w:r w:rsidRPr="00F55E7A">
        <w:rPr>
          <w:rFonts w:ascii="Times New Roman" w:eastAsia="Calibri" w:hAnsi="Times New Roman" w:cs="Times New Roman"/>
          <w:bCs/>
          <w:iCs/>
          <w:sz w:val="28"/>
          <w:szCs w:val="28"/>
        </w:rPr>
        <w:t>Модель физического воспитания</w:t>
      </w:r>
    </w:p>
    <w:p w:rsidR="00F55E7A" w:rsidRPr="00F55E7A" w:rsidRDefault="00F55E7A" w:rsidP="00F55E7A">
      <w:pPr>
        <w:spacing w:after="0" w:line="240" w:lineRule="auto"/>
        <w:jc w:val="center"/>
        <w:rPr>
          <w:rFonts w:ascii="Times New Roman" w:eastAsia="Calibri" w:hAnsi="Times New Roman" w:cs="Times New Roman"/>
          <w:bCs/>
          <w:iCs/>
          <w:sz w:val="28"/>
          <w:szCs w:val="28"/>
        </w:rPr>
      </w:pPr>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820"/>
      </w:tblGrid>
      <w:tr w:rsidR="00F55E7A" w:rsidRPr="00F55E7A" w:rsidTr="0006208D">
        <w:tc>
          <w:tcPr>
            <w:tcW w:w="2703"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Формы организации</w:t>
            </w:r>
          </w:p>
        </w:tc>
        <w:tc>
          <w:tcPr>
            <w:tcW w:w="2297" w:type="pct"/>
            <w:shd w:val="clear" w:color="auto" w:fill="auto"/>
            <w:vAlign w:val="center"/>
          </w:tcPr>
          <w:p w:rsidR="00F55E7A" w:rsidRPr="00F55E7A" w:rsidRDefault="0006208D" w:rsidP="00F55E7A">
            <w:pPr>
              <w:spacing w:after="0" w:line="240" w:lineRule="auto"/>
              <w:jc w:val="center"/>
              <w:rPr>
                <w:rFonts w:ascii="Times New Roman" w:eastAsia="Calibri" w:hAnsi="Times New Roman" w:cs="Times New Roman"/>
                <w:bCs/>
                <w:iCs/>
                <w:sz w:val="28"/>
                <w:szCs w:val="28"/>
              </w:rPr>
            </w:pPr>
            <w:r w:rsidRPr="0006208D">
              <w:rPr>
                <w:rFonts w:ascii="Times New Roman" w:eastAsia="Calibri" w:hAnsi="Times New Roman" w:cs="Times New Roman"/>
                <w:bCs/>
                <w:iCs/>
                <w:sz w:val="28"/>
                <w:szCs w:val="28"/>
              </w:rPr>
              <w:t>Подготовительная к школе группа</w:t>
            </w:r>
          </w:p>
        </w:tc>
      </w:tr>
      <w:tr w:rsidR="00F55E7A" w:rsidRPr="00F55E7A" w:rsidTr="0006208D">
        <w:tc>
          <w:tcPr>
            <w:tcW w:w="5000" w:type="pct"/>
            <w:gridSpan w:val="2"/>
            <w:shd w:val="clear" w:color="auto" w:fill="auto"/>
            <w:vAlign w:val="center"/>
          </w:tcPr>
          <w:p w:rsidR="00F55E7A" w:rsidRPr="00F55E7A" w:rsidRDefault="00F55E7A" w:rsidP="00F55E7A">
            <w:pPr>
              <w:numPr>
                <w:ilvl w:val="0"/>
                <w:numId w:val="30"/>
              </w:num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Физкультурно-оздоровительные мероприятия в ходе выполнения режимных моментов деятельности детского сада</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1.1. Утренняя гимнастика</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 18 - 10 минут</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1.2. Физкультминутки</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 по мере необходимости (до 3 минут)</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1.3. Игры и физические упражнения на прогулке</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 15—20 минут</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1.4. Закаливающие процедуры</w:t>
            </w:r>
          </w:p>
        </w:tc>
        <w:tc>
          <w:tcPr>
            <w:tcW w:w="2297" w:type="pct"/>
            <w:vMerge w:val="restar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 после дневного сна</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1.5. Дыхательная гимнастика</w:t>
            </w:r>
          </w:p>
        </w:tc>
        <w:tc>
          <w:tcPr>
            <w:tcW w:w="2297" w:type="pct"/>
            <w:vMerge/>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1.6. Занятия на тренажерах, плавание (при наличии условий), спортивные упражнения</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1—2 раза в неделю 25—30 минут</w:t>
            </w:r>
          </w:p>
        </w:tc>
      </w:tr>
      <w:tr w:rsidR="00F55E7A" w:rsidRPr="00F55E7A" w:rsidTr="0006208D">
        <w:tc>
          <w:tcPr>
            <w:tcW w:w="5000" w:type="pct"/>
            <w:gridSpan w:val="2"/>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 Физкультурные занятия</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2.1. Физкультурные занятия в спортивном зале</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 xml:space="preserve">2 раза в неделю по </w:t>
            </w:r>
            <w:r w:rsidR="00280334">
              <w:rPr>
                <w:rFonts w:ascii="Times New Roman" w:eastAsia="Calibri" w:hAnsi="Times New Roman" w:cs="Times New Roman"/>
                <w:bCs/>
                <w:iCs/>
                <w:sz w:val="28"/>
                <w:szCs w:val="28"/>
              </w:rPr>
              <w:t>30</w:t>
            </w:r>
            <w:r w:rsidRPr="00F55E7A">
              <w:rPr>
                <w:rFonts w:ascii="Times New Roman" w:eastAsia="Calibri" w:hAnsi="Times New Roman" w:cs="Times New Roman"/>
                <w:bCs/>
                <w:iCs/>
                <w:sz w:val="28"/>
                <w:szCs w:val="28"/>
              </w:rPr>
              <w:t xml:space="preserve"> минут</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 xml:space="preserve">2.3. Физкультурные занятия на свежем воздухе </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 xml:space="preserve">1 раз в неделю </w:t>
            </w:r>
            <w:r w:rsidR="00280334">
              <w:rPr>
                <w:rFonts w:ascii="Times New Roman" w:eastAsia="Calibri" w:hAnsi="Times New Roman" w:cs="Times New Roman"/>
                <w:bCs/>
                <w:iCs/>
                <w:sz w:val="28"/>
                <w:szCs w:val="28"/>
              </w:rPr>
              <w:t>30</w:t>
            </w:r>
            <w:r w:rsidRPr="00F55E7A">
              <w:rPr>
                <w:rFonts w:ascii="Times New Roman" w:eastAsia="Calibri" w:hAnsi="Times New Roman" w:cs="Times New Roman"/>
                <w:bCs/>
                <w:iCs/>
                <w:sz w:val="28"/>
                <w:szCs w:val="28"/>
              </w:rPr>
              <w:t xml:space="preserve"> минут</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2.4. Ритмическая гимнастика</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 xml:space="preserve">1 раз в неделю </w:t>
            </w:r>
            <w:r w:rsidR="00280334">
              <w:rPr>
                <w:rFonts w:ascii="Times New Roman" w:eastAsia="Calibri" w:hAnsi="Times New Roman" w:cs="Times New Roman"/>
                <w:bCs/>
                <w:iCs/>
                <w:sz w:val="28"/>
                <w:szCs w:val="28"/>
              </w:rPr>
              <w:t>30</w:t>
            </w:r>
            <w:r w:rsidRPr="00F55E7A">
              <w:rPr>
                <w:rFonts w:ascii="Times New Roman" w:eastAsia="Calibri" w:hAnsi="Times New Roman" w:cs="Times New Roman"/>
                <w:bCs/>
                <w:iCs/>
                <w:sz w:val="28"/>
                <w:szCs w:val="28"/>
              </w:rPr>
              <w:t xml:space="preserve"> минут</w:t>
            </w:r>
          </w:p>
        </w:tc>
      </w:tr>
      <w:tr w:rsidR="00F55E7A" w:rsidRPr="00F55E7A" w:rsidTr="0006208D">
        <w:tc>
          <w:tcPr>
            <w:tcW w:w="5000" w:type="pct"/>
            <w:gridSpan w:val="2"/>
            <w:shd w:val="clear" w:color="auto" w:fill="auto"/>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 Спортивный досуг</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3.1. Самостоятельная двигательная деятельность</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3.2. Спортивные праздники</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2 раза в год</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3.3. Физкультурные досуги и развлечения</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месяц</w:t>
            </w:r>
          </w:p>
        </w:tc>
      </w:tr>
      <w:tr w:rsidR="00F55E7A" w:rsidRPr="00F55E7A" w:rsidTr="0006208D">
        <w:tc>
          <w:tcPr>
            <w:tcW w:w="2703" w:type="pct"/>
            <w:shd w:val="clear" w:color="auto" w:fill="auto"/>
          </w:tcPr>
          <w:p w:rsidR="00F55E7A" w:rsidRPr="00F55E7A" w:rsidRDefault="00F55E7A" w:rsidP="00F55E7A">
            <w:pPr>
              <w:spacing w:after="0" w:line="240" w:lineRule="auto"/>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3.4. Дни здоровья</w:t>
            </w:r>
          </w:p>
        </w:tc>
        <w:tc>
          <w:tcPr>
            <w:tcW w:w="2297" w:type="pct"/>
            <w:shd w:val="clear" w:color="auto" w:fill="auto"/>
            <w:vAlign w:val="center"/>
          </w:tcPr>
          <w:p w:rsidR="00F55E7A" w:rsidRPr="00F55E7A" w:rsidRDefault="00F55E7A" w:rsidP="00F55E7A">
            <w:pPr>
              <w:spacing w:after="0" w:line="240" w:lineRule="auto"/>
              <w:jc w:val="center"/>
              <w:rPr>
                <w:rFonts w:ascii="Times New Roman" w:eastAsia="Calibri" w:hAnsi="Times New Roman" w:cs="Times New Roman"/>
                <w:bCs/>
                <w:iCs/>
                <w:sz w:val="28"/>
                <w:szCs w:val="28"/>
              </w:rPr>
            </w:pPr>
            <w:r w:rsidRPr="00F55E7A">
              <w:rPr>
                <w:rFonts w:ascii="Times New Roman" w:eastAsia="Calibri" w:hAnsi="Times New Roman" w:cs="Times New Roman"/>
                <w:bCs/>
                <w:iCs/>
                <w:sz w:val="28"/>
                <w:szCs w:val="28"/>
              </w:rPr>
              <w:t>1 раз в квартал</w:t>
            </w:r>
          </w:p>
        </w:tc>
      </w:tr>
    </w:tbl>
    <w:p w:rsidR="00F55E7A" w:rsidRPr="00F55E7A" w:rsidRDefault="00F55E7A" w:rsidP="00F55E7A">
      <w:pPr>
        <w:spacing w:after="0" w:line="240" w:lineRule="auto"/>
        <w:rPr>
          <w:rFonts w:ascii="Times New Roman" w:eastAsia="Calibri" w:hAnsi="Times New Roman" w:cs="Times New Roman"/>
          <w:bCs/>
          <w:iCs/>
          <w:sz w:val="28"/>
          <w:szCs w:val="28"/>
        </w:rPr>
      </w:pPr>
    </w:p>
    <w:p w:rsidR="00055BF2" w:rsidRDefault="00055BF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lastRenderedPageBreak/>
        <w:t>3.2. Режим дня</w:t>
      </w:r>
    </w:p>
    <w:p w:rsidR="00222E01" w:rsidRDefault="00222E01" w:rsidP="00055BF2">
      <w:pPr>
        <w:spacing w:after="0" w:line="240" w:lineRule="auto"/>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Режим 12 – </w:t>
      </w:r>
      <w:proofErr w:type="spellStart"/>
      <w:r w:rsidRPr="00B84FE5">
        <w:rPr>
          <w:rFonts w:ascii="Times New Roman" w:eastAsia="Calibri" w:hAnsi="Times New Roman" w:cs="Times New Roman"/>
          <w:sz w:val="28"/>
          <w:szCs w:val="28"/>
        </w:rPr>
        <w:t>ти</w:t>
      </w:r>
      <w:proofErr w:type="spellEnd"/>
      <w:r w:rsidRPr="00B84FE5">
        <w:rPr>
          <w:rFonts w:ascii="Times New Roman" w:eastAsia="Calibri" w:hAnsi="Times New Roman" w:cs="Times New Roman"/>
          <w:sz w:val="28"/>
          <w:szCs w:val="28"/>
        </w:rPr>
        <w:t xml:space="preserve"> часового пребывания детей общеразвивающей</w:t>
      </w:r>
      <w:r w:rsidR="00055BF2">
        <w:rPr>
          <w:rFonts w:ascii="Times New Roman" w:eastAsia="Calibri" w:hAnsi="Times New Roman" w:cs="Times New Roman"/>
          <w:sz w:val="28"/>
          <w:szCs w:val="28"/>
        </w:rPr>
        <w:t xml:space="preserve"> п</w:t>
      </w:r>
      <w:r w:rsidR="0006208D" w:rsidRPr="0006208D">
        <w:rPr>
          <w:rFonts w:ascii="Times New Roman" w:eastAsia="Calibri" w:hAnsi="Times New Roman" w:cs="Times New Roman"/>
          <w:sz w:val="28"/>
          <w:szCs w:val="28"/>
        </w:rPr>
        <w:t>одготовительная к школе групп</w:t>
      </w:r>
      <w:r w:rsidR="0006208D">
        <w:rPr>
          <w:rFonts w:ascii="Times New Roman" w:eastAsia="Calibri" w:hAnsi="Times New Roman" w:cs="Times New Roman"/>
          <w:sz w:val="28"/>
          <w:szCs w:val="28"/>
        </w:rPr>
        <w:t>е</w:t>
      </w:r>
      <w:r w:rsidR="0006208D" w:rsidRPr="0006208D">
        <w:rPr>
          <w:rFonts w:ascii="Times New Roman" w:eastAsia="Calibri" w:hAnsi="Times New Roman" w:cs="Times New Roman"/>
          <w:sz w:val="28"/>
          <w:szCs w:val="28"/>
        </w:rPr>
        <w:t xml:space="preserve"> «Колокольчик»</w:t>
      </w:r>
      <w:r w:rsidR="00055BF2">
        <w:rPr>
          <w:rFonts w:ascii="Times New Roman" w:eastAsia="Calibri" w:hAnsi="Times New Roman" w:cs="Times New Roman"/>
          <w:sz w:val="28"/>
          <w:szCs w:val="28"/>
        </w:rPr>
        <w:t xml:space="preserve"> </w:t>
      </w:r>
    </w:p>
    <w:p w:rsidR="00055BF2" w:rsidRPr="00B84FE5" w:rsidRDefault="00055BF2" w:rsidP="00055BF2">
      <w:pPr>
        <w:spacing w:after="0" w:line="240" w:lineRule="auto"/>
        <w:jc w:val="center"/>
        <w:rPr>
          <w:rFonts w:ascii="Times New Roman" w:eastAsia="Calibri" w:hAnsi="Times New Roman" w:cs="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784"/>
      </w:tblGrid>
      <w:tr w:rsidR="00055BF2" w:rsidRPr="00055BF2" w:rsidTr="005068D5">
        <w:tc>
          <w:tcPr>
            <w:tcW w:w="5070" w:type="dxa"/>
          </w:tcPr>
          <w:p w:rsidR="00055BF2" w:rsidRPr="00055BF2" w:rsidRDefault="00055BF2" w:rsidP="00055BF2">
            <w:pPr>
              <w:spacing w:after="0" w:line="240" w:lineRule="auto"/>
              <w:jc w:val="center"/>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РЕЖИМНЫЕ  МОМЕНТЫ</w:t>
            </w:r>
          </w:p>
        </w:tc>
        <w:tc>
          <w:tcPr>
            <w:tcW w:w="4784" w:type="dxa"/>
          </w:tcPr>
          <w:p w:rsidR="00055BF2" w:rsidRPr="00055BF2" w:rsidRDefault="00055BF2" w:rsidP="00055BF2">
            <w:pPr>
              <w:spacing w:after="0" w:line="240" w:lineRule="auto"/>
              <w:jc w:val="center"/>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ВРЕМЯ</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Прием детей, игры, самостоятельная деятельность детей, индивидуальная работа</w:t>
            </w:r>
          </w:p>
        </w:tc>
        <w:tc>
          <w:tcPr>
            <w:tcW w:w="4784" w:type="dxa"/>
          </w:tcPr>
          <w:p w:rsidR="00055BF2" w:rsidRPr="006863AB" w:rsidRDefault="005068D5"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7:45</w:t>
            </w:r>
            <w:r w:rsidR="00055BF2" w:rsidRPr="006863AB">
              <w:rPr>
                <w:rFonts w:ascii="Times New Roman" w:eastAsia="Times New Roman" w:hAnsi="Times New Roman" w:cs="Times New Roman"/>
                <w:bCs/>
                <w:iCs/>
                <w:sz w:val="24"/>
                <w:szCs w:val="24"/>
                <w:lang w:eastAsia="ru-RU"/>
              </w:rPr>
              <w:t xml:space="preserve"> – 8.35</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Утренняя гимнастика</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8.35 – 8.45</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Подготовка к завтраку, завтрак</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8.45 – 9.00</w:t>
            </w:r>
          </w:p>
        </w:tc>
      </w:tr>
      <w:tr w:rsidR="00055BF2" w:rsidRPr="00055BF2" w:rsidTr="005068D5">
        <w:trPr>
          <w:trHeight w:val="619"/>
        </w:trPr>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Организованная деятельность, работа со  специалистами</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9.00 – 11.05</w:t>
            </w:r>
          </w:p>
        </w:tc>
      </w:tr>
      <w:tr w:rsidR="00055BF2" w:rsidRPr="00055BF2" w:rsidTr="005068D5">
        <w:trPr>
          <w:trHeight w:val="345"/>
        </w:trPr>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Второй завтрак</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10.00</w:t>
            </w:r>
          </w:p>
        </w:tc>
      </w:tr>
      <w:tr w:rsidR="00055BF2" w:rsidRPr="00055BF2" w:rsidTr="005068D5">
        <w:trPr>
          <w:trHeight w:val="649"/>
        </w:trPr>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Подготовка к прогулке, прогулка,   (игры, наблюдение, труд)</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11.10 – 12.00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Возвращение с прогулки, самостоятельная деятельность</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12.00 – 12.40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Подготовка к обеду, обед</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12.</w:t>
            </w:r>
            <w:r w:rsidR="00DC26F7" w:rsidRPr="006863AB">
              <w:rPr>
                <w:rFonts w:ascii="Times New Roman" w:eastAsia="Times New Roman" w:hAnsi="Times New Roman" w:cs="Times New Roman"/>
                <w:bCs/>
                <w:iCs/>
                <w:sz w:val="24"/>
                <w:szCs w:val="24"/>
                <w:lang w:eastAsia="ru-RU"/>
              </w:rPr>
              <w:t>3</w:t>
            </w:r>
            <w:r w:rsidRPr="006863AB">
              <w:rPr>
                <w:rFonts w:ascii="Times New Roman" w:eastAsia="Times New Roman" w:hAnsi="Times New Roman" w:cs="Times New Roman"/>
                <w:bCs/>
                <w:iCs/>
                <w:sz w:val="24"/>
                <w:szCs w:val="24"/>
                <w:lang w:eastAsia="ru-RU"/>
              </w:rPr>
              <w:t>0 – 13.</w:t>
            </w:r>
            <w:r w:rsidR="00DC26F7" w:rsidRPr="006863AB">
              <w:rPr>
                <w:rFonts w:ascii="Times New Roman" w:eastAsia="Times New Roman" w:hAnsi="Times New Roman" w:cs="Times New Roman"/>
                <w:bCs/>
                <w:iCs/>
                <w:sz w:val="24"/>
                <w:szCs w:val="24"/>
                <w:lang w:eastAsia="ru-RU"/>
              </w:rPr>
              <w:t>0</w:t>
            </w:r>
            <w:r w:rsidRPr="006863AB">
              <w:rPr>
                <w:rFonts w:ascii="Times New Roman" w:eastAsia="Times New Roman" w:hAnsi="Times New Roman" w:cs="Times New Roman"/>
                <w:bCs/>
                <w:iCs/>
                <w:sz w:val="24"/>
                <w:szCs w:val="24"/>
                <w:lang w:eastAsia="ru-RU"/>
              </w:rPr>
              <w:t>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Подготовка ко сну, дневной сон</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13.</w:t>
            </w:r>
            <w:r w:rsidR="00DC26F7" w:rsidRPr="006863AB">
              <w:rPr>
                <w:rFonts w:ascii="Times New Roman" w:eastAsia="Times New Roman" w:hAnsi="Times New Roman" w:cs="Times New Roman"/>
                <w:bCs/>
                <w:iCs/>
                <w:sz w:val="24"/>
                <w:szCs w:val="24"/>
                <w:lang w:eastAsia="ru-RU"/>
              </w:rPr>
              <w:t>0</w:t>
            </w:r>
            <w:r w:rsidRPr="006863AB">
              <w:rPr>
                <w:rFonts w:ascii="Times New Roman" w:eastAsia="Times New Roman" w:hAnsi="Times New Roman" w:cs="Times New Roman"/>
                <w:bCs/>
                <w:iCs/>
                <w:sz w:val="24"/>
                <w:szCs w:val="24"/>
                <w:lang w:eastAsia="ru-RU"/>
              </w:rPr>
              <w:t>0 – 1</w:t>
            </w:r>
            <w:r w:rsidR="00DC26F7" w:rsidRPr="006863AB">
              <w:rPr>
                <w:rFonts w:ascii="Times New Roman" w:eastAsia="Times New Roman" w:hAnsi="Times New Roman" w:cs="Times New Roman"/>
                <w:bCs/>
                <w:iCs/>
                <w:sz w:val="24"/>
                <w:szCs w:val="24"/>
                <w:lang w:eastAsia="ru-RU"/>
              </w:rPr>
              <w:t>4</w:t>
            </w:r>
            <w:r w:rsidRPr="006863AB">
              <w:rPr>
                <w:rFonts w:ascii="Times New Roman" w:eastAsia="Times New Roman" w:hAnsi="Times New Roman" w:cs="Times New Roman"/>
                <w:bCs/>
                <w:iCs/>
                <w:sz w:val="24"/>
                <w:szCs w:val="24"/>
                <w:lang w:eastAsia="ru-RU"/>
              </w:rPr>
              <w:t>.</w:t>
            </w:r>
            <w:r w:rsidR="00DC26F7" w:rsidRPr="006863AB">
              <w:rPr>
                <w:rFonts w:ascii="Times New Roman" w:eastAsia="Times New Roman" w:hAnsi="Times New Roman" w:cs="Times New Roman"/>
                <w:bCs/>
                <w:iCs/>
                <w:sz w:val="24"/>
                <w:szCs w:val="24"/>
                <w:lang w:eastAsia="ru-RU"/>
              </w:rPr>
              <w:t>5</w:t>
            </w:r>
            <w:r w:rsidRPr="006863AB">
              <w:rPr>
                <w:rFonts w:ascii="Times New Roman" w:eastAsia="Times New Roman" w:hAnsi="Times New Roman" w:cs="Times New Roman"/>
                <w:bCs/>
                <w:iCs/>
                <w:sz w:val="24"/>
                <w:szCs w:val="24"/>
                <w:lang w:eastAsia="ru-RU"/>
              </w:rPr>
              <w:t>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Постепенный подъем, закаливающие  процедуры, бодрящая гимнастика</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w:t>
            </w:r>
            <w:r w:rsidR="00DC26F7" w:rsidRPr="006863AB">
              <w:rPr>
                <w:rFonts w:ascii="Times New Roman" w:eastAsia="Times New Roman" w:hAnsi="Times New Roman" w:cs="Times New Roman"/>
                <w:bCs/>
                <w:iCs/>
                <w:sz w:val="24"/>
                <w:szCs w:val="24"/>
                <w:lang w:eastAsia="ru-RU"/>
              </w:rPr>
              <w:t>4</w:t>
            </w:r>
            <w:r w:rsidRPr="006863AB">
              <w:rPr>
                <w:rFonts w:ascii="Times New Roman" w:eastAsia="Times New Roman" w:hAnsi="Times New Roman" w:cs="Times New Roman"/>
                <w:bCs/>
                <w:iCs/>
                <w:sz w:val="24"/>
                <w:szCs w:val="24"/>
                <w:lang w:eastAsia="ru-RU"/>
              </w:rPr>
              <w:t>.</w:t>
            </w:r>
            <w:r w:rsidR="00DC26F7" w:rsidRPr="006863AB">
              <w:rPr>
                <w:rFonts w:ascii="Times New Roman" w:eastAsia="Times New Roman" w:hAnsi="Times New Roman" w:cs="Times New Roman"/>
                <w:bCs/>
                <w:iCs/>
                <w:sz w:val="24"/>
                <w:szCs w:val="24"/>
                <w:lang w:eastAsia="ru-RU"/>
              </w:rPr>
              <w:t>50</w:t>
            </w:r>
            <w:r w:rsidRPr="006863AB">
              <w:rPr>
                <w:rFonts w:ascii="Times New Roman" w:eastAsia="Times New Roman" w:hAnsi="Times New Roman" w:cs="Times New Roman"/>
                <w:bCs/>
                <w:iCs/>
                <w:sz w:val="24"/>
                <w:szCs w:val="24"/>
                <w:lang w:eastAsia="ru-RU"/>
              </w:rPr>
              <w:t xml:space="preserve"> – 15.</w:t>
            </w:r>
            <w:r w:rsidR="00DC26F7" w:rsidRPr="006863AB">
              <w:rPr>
                <w:rFonts w:ascii="Times New Roman" w:eastAsia="Times New Roman" w:hAnsi="Times New Roman" w:cs="Times New Roman"/>
                <w:bCs/>
                <w:iCs/>
                <w:sz w:val="24"/>
                <w:szCs w:val="24"/>
                <w:lang w:eastAsia="ru-RU"/>
              </w:rPr>
              <w:t>0</w:t>
            </w:r>
            <w:r w:rsidRPr="006863AB">
              <w:rPr>
                <w:rFonts w:ascii="Times New Roman" w:eastAsia="Times New Roman" w:hAnsi="Times New Roman" w:cs="Times New Roman"/>
                <w:bCs/>
                <w:iCs/>
                <w:sz w:val="24"/>
                <w:szCs w:val="24"/>
                <w:lang w:eastAsia="ru-RU"/>
              </w:rPr>
              <w:t>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 xml:space="preserve">Полдник </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15.</w:t>
            </w:r>
            <w:r w:rsidR="00DC26F7" w:rsidRPr="006863AB">
              <w:rPr>
                <w:rFonts w:ascii="Times New Roman" w:eastAsia="Times New Roman" w:hAnsi="Times New Roman" w:cs="Times New Roman"/>
                <w:bCs/>
                <w:iCs/>
                <w:sz w:val="24"/>
                <w:szCs w:val="24"/>
                <w:lang w:eastAsia="ru-RU"/>
              </w:rPr>
              <w:t>00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 xml:space="preserve">Игры, самостоятельная и совместная деятельность </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15. 20 – 17.00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Подготовка к ужину, ужин</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w:t>
            </w:r>
            <w:r w:rsidR="00DC26F7" w:rsidRPr="006863AB">
              <w:rPr>
                <w:rFonts w:ascii="Times New Roman" w:eastAsia="Times New Roman" w:hAnsi="Times New Roman" w:cs="Times New Roman"/>
                <w:bCs/>
                <w:iCs/>
                <w:sz w:val="24"/>
                <w:szCs w:val="24"/>
                <w:lang w:eastAsia="ru-RU"/>
              </w:rPr>
              <w:t>7</w:t>
            </w:r>
            <w:r w:rsidRPr="006863AB">
              <w:rPr>
                <w:rFonts w:ascii="Times New Roman" w:eastAsia="Times New Roman" w:hAnsi="Times New Roman" w:cs="Times New Roman"/>
                <w:bCs/>
                <w:iCs/>
                <w:sz w:val="24"/>
                <w:szCs w:val="24"/>
                <w:lang w:eastAsia="ru-RU"/>
              </w:rPr>
              <w:t>.30 – 1</w:t>
            </w:r>
            <w:r w:rsidR="00DC26F7" w:rsidRPr="006863AB">
              <w:rPr>
                <w:rFonts w:ascii="Times New Roman" w:eastAsia="Times New Roman" w:hAnsi="Times New Roman" w:cs="Times New Roman"/>
                <w:bCs/>
                <w:iCs/>
                <w:sz w:val="24"/>
                <w:szCs w:val="24"/>
                <w:lang w:eastAsia="ru-RU"/>
              </w:rPr>
              <w:t>8</w:t>
            </w:r>
            <w:r w:rsidRPr="006863AB">
              <w:rPr>
                <w:rFonts w:ascii="Times New Roman" w:eastAsia="Times New Roman" w:hAnsi="Times New Roman" w:cs="Times New Roman"/>
                <w:bCs/>
                <w:iCs/>
                <w:sz w:val="24"/>
                <w:szCs w:val="24"/>
                <w:lang w:eastAsia="ru-RU"/>
              </w:rPr>
              <w:t>.</w:t>
            </w:r>
            <w:r w:rsidR="00DC26F7" w:rsidRPr="006863AB">
              <w:rPr>
                <w:rFonts w:ascii="Times New Roman" w:eastAsia="Times New Roman" w:hAnsi="Times New Roman" w:cs="Times New Roman"/>
                <w:bCs/>
                <w:iCs/>
                <w:sz w:val="24"/>
                <w:szCs w:val="24"/>
                <w:lang w:eastAsia="ru-RU"/>
              </w:rPr>
              <w:t>0</w:t>
            </w:r>
            <w:r w:rsidRPr="006863AB">
              <w:rPr>
                <w:rFonts w:ascii="Times New Roman" w:eastAsia="Times New Roman" w:hAnsi="Times New Roman" w:cs="Times New Roman"/>
                <w:bCs/>
                <w:iCs/>
                <w:sz w:val="24"/>
                <w:szCs w:val="24"/>
                <w:lang w:eastAsia="ru-RU"/>
              </w:rPr>
              <w:t>0</w:t>
            </w:r>
          </w:p>
        </w:tc>
      </w:tr>
      <w:tr w:rsidR="00055BF2" w:rsidRPr="00055BF2" w:rsidTr="005068D5">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Игры, беседы, труд, прогулка</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1</w:t>
            </w:r>
            <w:r w:rsidR="00DC26F7" w:rsidRPr="006863AB">
              <w:rPr>
                <w:rFonts w:ascii="Times New Roman" w:eastAsia="Times New Roman" w:hAnsi="Times New Roman" w:cs="Times New Roman"/>
                <w:bCs/>
                <w:iCs/>
                <w:sz w:val="24"/>
                <w:szCs w:val="24"/>
                <w:lang w:eastAsia="ru-RU"/>
              </w:rPr>
              <w:t>8</w:t>
            </w:r>
            <w:r w:rsidRPr="006863AB">
              <w:rPr>
                <w:rFonts w:ascii="Times New Roman" w:eastAsia="Times New Roman" w:hAnsi="Times New Roman" w:cs="Times New Roman"/>
                <w:bCs/>
                <w:iCs/>
                <w:sz w:val="24"/>
                <w:szCs w:val="24"/>
                <w:lang w:eastAsia="ru-RU"/>
              </w:rPr>
              <w:t>.</w:t>
            </w:r>
            <w:r w:rsidR="00DC26F7" w:rsidRPr="006863AB">
              <w:rPr>
                <w:rFonts w:ascii="Times New Roman" w:eastAsia="Times New Roman" w:hAnsi="Times New Roman" w:cs="Times New Roman"/>
                <w:bCs/>
                <w:iCs/>
                <w:sz w:val="24"/>
                <w:szCs w:val="24"/>
                <w:lang w:eastAsia="ru-RU"/>
              </w:rPr>
              <w:t>0</w:t>
            </w:r>
            <w:r w:rsidRPr="006863AB">
              <w:rPr>
                <w:rFonts w:ascii="Times New Roman" w:eastAsia="Times New Roman" w:hAnsi="Times New Roman" w:cs="Times New Roman"/>
                <w:bCs/>
                <w:iCs/>
                <w:sz w:val="24"/>
                <w:szCs w:val="24"/>
                <w:lang w:eastAsia="ru-RU"/>
              </w:rPr>
              <w:t>0 – 19.</w:t>
            </w:r>
            <w:r w:rsidR="00DC26F7" w:rsidRPr="006863AB">
              <w:rPr>
                <w:rFonts w:ascii="Times New Roman" w:eastAsia="Times New Roman" w:hAnsi="Times New Roman" w:cs="Times New Roman"/>
                <w:bCs/>
                <w:iCs/>
                <w:sz w:val="24"/>
                <w:szCs w:val="24"/>
                <w:lang w:eastAsia="ru-RU"/>
              </w:rPr>
              <w:t>30</w:t>
            </w:r>
          </w:p>
        </w:tc>
      </w:tr>
      <w:tr w:rsidR="00055BF2" w:rsidRPr="00055BF2" w:rsidTr="005068D5">
        <w:trPr>
          <w:trHeight w:val="433"/>
        </w:trPr>
        <w:tc>
          <w:tcPr>
            <w:tcW w:w="5070" w:type="dxa"/>
          </w:tcPr>
          <w:p w:rsidR="00055BF2" w:rsidRPr="00055BF2" w:rsidRDefault="00055BF2" w:rsidP="00055BF2">
            <w:pPr>
              <w:spacing w:after="0" w:line="240" w:lineRule="auto"/>
              <w:rPr>
                <w:rFonts w:ascii="Times New Roman" w:eastAsia="Times New Roman" w:hAnsi="Times New Roman" w:cs="Times New Roman"/>
                <w:bCs/>
                <w:iCs/>
                <w:sz w:val="24"/>
                <w:szCs w:val="24"/>
                <w:lang w:eastAsia="ru-RU"/>
              </w:rPr>
            </w:pPr>
            <w:r w:rsidRPr="00055BF2">
              <w:rPr>
                <w:rFonts w:ascii="Times New Roman" w:eastAsia="Times New Roman" w:hAnsi="Times New Roman" w:cs="Times New Roman"/>
                <w:bCs/>
                <w:iCs/>
                <w:sz w:val="24"/>
                <w:szCs w:val="24"/>
                <w:lang w:eastAsia="ru-RU"/>
              </w:rPr>
              <w:t>Уход детей домой</w:t>
            </w:r>
          </w:p>
        </w:tc>
        <w:tc>
          <w:tcPr>
            <w:tcW w:w="4784" w:type="dxa"/>
          </w:tcPr>
          <w:p w:rsidR="00055BF2" w:rsidRPr="006863AB" w:rsidRDefault="00055BF2" w:rsidP="00055BF2">
            <w:pPr>
              <w:spacing w:after="0" w:line="240" w:lineRule="auto"/>
              <w:jc w:val="center"/>
              <w:rPr>
                <w:rFonts w:ascii="Times New Roman" w:eastAsia="Times New Roman" w:hAnsi="Times New Roman" w:cs="Times New Roman"/>
                <w:bCs/>
                <w:iCs/>
                <w:sz w:val="24"/>
                <w:szCs w:val="24"/>
                <w:lang w:eastAsia="ru-RU"/>
              </w:rPr>
            </w:pPr>
            <w:r w:rsidRPr="006863AB">
              <w:rPr>
                <w:rFonts w:ascii="Times New Roman" w:eastAsia="Times New Roman" w:hAnsi="Times New Roman" w:cs="Times New Roman"/>
                <w:bCs/>
                <w:iCs/>
                <w:sz w:val="24"/>
                <w:szCs w:val="24"/>
                <w:lang w:eastAsia="ru-RU"/>
              </w:rPr>
              <w:t xml:space="preserve">до </w:t>
            </w:r>
            <w:r w:rsidR="00DC26F7" w:rsidRPr="006863AB">
              <w:rPr>
                <w:rFonts w:ascii="Times New Roman" w:eastAsia="Times New Roman" w:hAnsi="Times New Roman" w:cs="Times New Roman"/>
                <w:bCs/>
                <w:iCs/>
                <w:sz w:val="24"/>
                <w:szCs w:val="24"/>
                <w:lang w:eastAsia="ru-RU"/>
              </w:rPr>
              <w:t>19</w:t>
            </w:r>
            <w:r w:rsidRPr="006863AB">
              <w:rPr>
                <w:rFonts w:ascii="Times New Roman" w:eastAsia="Times New Roman" w:hAnsi="Times New Roman" w:cs="Times New Roman"/>
                <w:bCs/>
                <w:iCs/>
                <w:sz w:val="24"/>
                <w:szCs w:val="24"/>
                <w:lang w:eastAsia="ru-RU"/>
              </w:rPr>
              <w:t>.</w:t>
            </w:r>
            <w:r w:rsidR="00DC26F7" w:rsidRPr="006863AB">
              <w:rPr>
                <w:rFonts w:ascii="Times New Roman" w:eastAsia="Times New Roman" w:hAnsi="Times New Roman" w:cs="Times New Roman"/>
                <w:bCs/>
                <w:iCs/>
                <w:sz w:val="24"/>
                <w:szCs w:val="24"/>
                <w:lang w:eastAsia="ru-RU"/>
              </w:rPr>
              <w:t>3</w:t>
            </w:r>
            <w:r w:rsidRPr="006863AB">
              <w:rPr>
                <w:rFonts w:ascii="Times New Roman" w:eastAsia="Times New Roman" w:hAnsi="Times New Roman" w:cs="Times New Roman"/>
                <w:bCs/>
                <w:iCs/>
                <w:sz w:val="24"/>
                <w:szCs w:val="24"/>
                <w:lang w:eastAsia="ru-RU"/>
              </w:rPr>
              <w:t>0</w:t>
            </w:r>
          </w:p>
        </w:tc>
      </w:tr>
    </w:tbl>
    <w:p w:rsidR="00222E01" w:rsidRPr="00B84FE5" w:rsidRDefault="00222E01" w:rsidP="00222E01">
      <w:pPr>
        <w:spacing w:after="0" w:line="240" w:lineRule="auto"/>
        <w:jc w:val="both"/>
        <w:rPr>
          <w:rFonts w:ascii="Times New Roman" w:eastAsia="Calibri" w:hAnsi="Times New Roman" w:cs="Times New Roman"/>
          <w:sz w:val="28"/>
          <w:szCs w:val="28"/>
        </w:rPr>
      </w:pP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3.3.</w:t>
      </w:r>
      <w:r w:rsidRPr="00B84FE5">
        <w:rPr>
          <w:rFonts w:ascii="Times New Roman" w:eastAsia="Calibri" w:hAnsi="Times New Roman" w:cs="Times New Roman"/>
          <w:sz w:val="28"/>
          <w:szCs w:val="28"/>
        </w:rPr>
        <w:tab/>
        <w:t xml:space="preserve">Методическое обеспечение образовательного процесса </w:t>
      </w:r>
    </w:p>
    <w:p w:rsidR="00222E01" w:rsidRPr="00B84FE5" w:rsidRDefault="00222E01" w:rsidP="00222E01">
      <w:pPr>
        <w:spacing w:after="0" w:line="240" w:lineRule="auto"/>
        <w:jc w:val="both"/>
        <w:rPr>
          <w:rFonts w:ascii="Times New Roman" w:eastAsia="Calibri" w:hAnsi="Times New Roman" w:cs="Times New Roman"/>
          <w:sz w:val="28"/>
          <w:szCs w:val="28"/>
        </w:rPr>
      </w:pP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Серия «Беседы» Т.А. Шорыгина</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1.</w:t>
      </w:r>
      <w:r w:rsidRPr="00B84FE5">
        <w:rPr>
          <w:rFonts w:ascii="Times New Roman" w:eastAsia="Calibri" w:hAnsi="Times New Roman" w:cs="Times New Roman"/>
          <w:sz w:val="28"/>
          <w:szCs w:val="28"/>
        </w:rPr>
        <w:tab/>
        <w:t>Об овощах – М.: ТЦ Сфера, 2017 – 96с.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2.</w:t>
      </w:r>
      <w:r w:rsidRPr="00B84FE5">
        <w:rPr>
          <w:rFonts w:ascii="Times New Roman" w:eastAsia="Calibri" w:hAnsi="Times New Roman" w:cs="Times New Roman"/>
          <w:sz w:val="28"/>
          <w:szCs w:val="28"/>
        </w:rPr>
        <w:tab/>
        <w:t>О воде и природе – М.: ТЦ Сфера, 2012 – 96с.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3.</w:t>
      </w:r>
      <w:r w:rsidRPr="00B84FE5">
        <w:rPr>
          <w:rFonts w:ascii="Times New Roman" w:eastAsia="Calibri" w:hAnsi="Times New Roman" w:cs="Times New Roman"/>
          <w:sz w:val="28"/>
          <w:szCs w:val="28"/>
        </w:rPr>
        <w:tab/>
        <w:t>О фруктах и ягодах – М.: ТЦ Сфера, 2017 – 112с.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4.</w:t>
      </w:r>
      <w:r w:rsidRPr="00B84FE5">
        <w:rPr>
          <w:rFonts w:ascii="Times New Roman" w:eastAsia="Calibri" w:hAnsi="Times New Roman" w:cs="Times New Roman"/>
          <w:sz w:val="28"/>
          <w:szCs w:val="28"/>
        </w:rPr>
        <w:tab/>
        <w:t>О поведении ребенка за столом – М.: ТЦ Сфера, 2012 – 64с.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5.</w:t>
      </w:r>
      <w:r w:rsidRPr="00B84FE5">
        <w:rPr>
          <w:rFonts w:ascii="Times New Roman" w:eastAsia="Calibri" w:hAnsi="Times New Roman" w:cs="Times New Roman"/>
          <w:sz w:val="28"/>
          <w:szCs w:val="28"/>
        </w:rPr>
        <w:tab/>
        <w:t>О насекомых – ТЦ Сфера, 2017 – 96с.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6.</w:t>
      </w:r>
      <w:r w:rsidRPr="00B84FE5">
        <w:rPr>
          <w:rFonts w:ascii="Times New Roman" w:eastAsia="Calibri" w:hAnsi="Times New Roman" w:cs="Times New Roman"/>
          <w:sz w:val="28"/>
          <w:szCs w:val="28"/>
        </w:rPr>
        <w:tab/>
        <w:t>О хлебе – ТЦ Сфера, 2013 – 80с.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7.</w:t>
      </w:r>
      <w:r w:rsidRPr="00B84FE5">
        <w:rPr>
          <w:rFonts w:ascii="Times New Roman" w:eastAsia="Calibri" w:hAnsi="Times New Roman" w:cs="Times New Roman"/>
          <w:sz w:val="28"/>
          <w:szCs w:val="28"/>
        </w:rPr>
        <w:tab/>
        <w:t>О домашних и декоративных птицах – ТЦ Сфера, 2009 – 64с.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8.</w:t>
      </w:r>
      <w:r w:rsidRPr="00B84FE5">
        <w:rPr>
          <w:rFonts w:ascii="Times New Roman" w:eastAsia="Calibri" w:hAnsi="Times New Roman" w:cs="Times New Roman"/>
          <w:sz w:val="28"/>
          <w:szCs w:val="28"/>
        </w:rPr>
        <w:tab/>
        <w:t>О правилах пожарной безопасности – ТЦ Сфера, 2013 – 64с.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9.</w:t>
      </w:r>
      <w:r w:rsidRPr="00B84FE5">
        <w:rPr>
          <w:rFonts w:ascii="Times New Roman" w:eastAsia="Calibri" w:hAnsi="Times New Roman" w:cs="Times New Roman"/>
          <w:sz w:val="28"/>
          <w:szCs w:val="28"/>
        </w:rPr>
        <w:tab/>
        <w:t>О пространстве и времени – ТЦ Сфера, 2015 – 96с.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10.</w:t>
      </w:r>
      <w:r w:rsidRPr="00B84FE5">
        <w:rPr>
          <w:rFonts w:ascii="Times New Roman" w:eastAsia="Calibri" w:hAnsi="Times New Roman" w:cs="Times New Roman"/>
          <w:sz w:val="28"/>
          <w:szCs w:val="28"/>
        </w:rPr>
        <w:tab/>
        <w:t>О том, кто где живет – ТЦ Сфера, 2013 – 80с.</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11.</w:t>
      </w:r>
      <w:r w:rsidRPr="00B84FE5">
        <w:rPr>
          <w:rFonts w:ascii="Times New Roman" w:eastAsia="Calibri" w:hAnsi="Times New Roman" w:cs="Times New Roman"/>
          <w:sz w:val="28"/>
          <w:szCs w:val="28"/>
        </w:rPr>
        <w:tab/>
        <w:t>О природных явлениях и объектах – ТЦ Сфера, 2012 – 96с.</w:t>
      </w:r>
    </w:p>
    <w:p w:rsidR="00222E01" w:rsidRPr="00B84FE5" w:rsidRDefault="00222E01" w:rsidP="00222E01">
      <w:pPr>
        <w:spacing w:after="0" w:line="240" w:lineRule="auto"/>
        <w:jc w:val="both"/>
        <w:rPr>
          <w:rFonts w:ascii="Times New Roman" w:eastAsia="Calibri" w:hAnsi="Times New Roman" w:cs="Times New Roman"/>
          <w:sz w:val="28"/>
          <w:szCs w:val="28"/>
        </w:rPr>
      </w:pP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Наглядно-дидактические пособия «Расскажите детям о…» Э.Емельянова</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1.</w:t>
      </w:r>
      <w:r w:rsidRPr="00B84FE5">
        <w:rPr>
          <w:rFonts w:ascii="Times New Roman" w:eastAsia="Calibri" w:hAnsi="Times New Roman" w:cs="Times New Roman"/>
          <w:sz w:val="28"/>
          <w:szCs w:val="28"/>
        </w:rPr>
        <w:tab/>
        <w:t>Достопримечательностях Москвы</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2.</w:t>
      </w:r>
      <w:r w:rsidRPr="00B84FE5">
        <w:rPr>
          <w:rFonts w:ascii="Times New Roman" w:eastAsia="Calibri" w:hAnsi="Times New Roman" w:cs="Times New Roman"/>
          <w:sz w:val="28"/>
          <w:szCs w:val="28"/>
        </w:rPr>
        <w:tab/>
        <w:t>Московском Кремле</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3.</w:t>
      </w:r>
      <w:r w:rsidRPr="00B84FE5">
        <w:rPr>
          <w:rFonts w:ascii="Times New Roman" w:eastAsia="Calibri" w:hAnsi="Times New Roman" w:cs="Times New Roman"/>
          <w:sz w:val="28"/>
          <w:szCs w:val="28"/>
        </w:rPr>
        <w:tab/>
        <w:t>Домашних питомцах</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lastRenderedPageBreak/>
        <w:t>4.</w:t>
      </w:r>
      <w:r w:rsidRPr="00B84FE5">
        <w:rPr>
          <w:rFonts w:ascii="Times New Roman" w:eastAsia="Calibri" w:hAnsi="Times New Roman" w:cs="Times New Roman"/>
          <w:sz w:val="28"/>
          <w:szCs w:val="28"/>
        </w:rPr>
        <w:tab/>
        <w:t>Хлебе</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5.</w:t>
      </w:r>
      <w:r w:rsidRPr="00B84FE5">
        <w:rPr>
          <w:rFonts w:ascii="Times New Roman" w:eastAsia="Calibri" w:hAnsi="Times New Roman" w:cs="Times New Roman"/>
          <w:sz w:val="28"/>
          <w:szCs w:val="28"/>
        </w:rPr>
        <w:tab/>
        <w:t>Садовых ягодах</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6.</w:t>
      </w:r>
      <w:r w:rsidRPr="00B84FE5">
        <w:rPr>
          <w:rFonts w:ascii="Times New Roman" w:eastAsia="Calibri" w:hAnsi="Times New Roman" w:cs="Times New Roman"/>
          <w:sz w:val="28"/>
          <w:szCs w:val="28"/>
        </w:rPr>
        <w:tab/>
        <w:t>Морских обитателях</w:t>
      </w:r>
    </w:p>
    <w:p w:rsidR="00222E01" w:rsidRPr="00B84FE5" w:rsidRDefault="00222E01" w:rsidP="00222E01">
      <w:pPr>
        <w:spacing w:after="0" w:line="240" w:lineRule="auto"/>
        <w:jc w:val="both"/>
        <w:rPr>
          <w:rFonts w:ascii="Times New Roman" w:eastAsia="Calibri" w:hAnsi="Times New Roman" w:cs="Times New Roman"/>
          <w:sz w:val="28"/>
          <w:szCs w:val="28"/>
        </w:rPr>
      </w:pPr>
    </w:p>
    <w:p w:rsidR="00055BF2" w:rsidRPr="006731F5" w:rsidRDefault="00222E01" w:rsidP="006731F5">
      <w:pPr>
        <w:pStyle w:val="ad"/>
        <w:numPr>
          <w:ilvl w:val="1"/>
          <w:numId w:val="8"/>
        </w:numPr>
        <w:rPr>
          <w:rFonts w:ascii="Times New Roman" w:eastAsia="Calibri" w:hAnsi="Times New Roman" w:cs="Times New Roman"/>
          <w:sz w:val="28"/>
          <w:szCs w:val="28"/>
        </w:rPr>
      </w:pPr>
      <w:r w:rsidRPr="006731F5">
        <w:rPr>
          <w:rFonts w:ascii="Times New Roman" w:eastAsia="Calibri" w:hAnsi="Times New Roman" w:cs="Times New Roman"/>
          <w:sz w:val="28"/>
          <w:szCs w:val="28"/>
        </w:rPr>
        <w:t xml:space="preserve">Организация </w:t>
      </w:r>
      <w:r w:rsidR="00E408AD" w:rsidRPr="006731F5">
        <w:rPr>
          <w:rFonts w:ascii="Times New Roman" w:eastAsia="Calibri" w:hAnsi="Times New Roman" w:cs="Times New Roman"/>
          <w:sz w:val="28"/>
          <w:szCs w:val="28"/>
        </w:rPr>
        <w:t xml:space="preserve">предметно – пространственной среды </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При переходе ребенка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Пространство группы желательно разбить на небольшие полузамкнутые </w:t>
      </w:r>
      <w:proofErr w:type="spellStart"/>
      <w:r w:rsidRPr="00B84FE5">
        <w:rPr>
          <w:rFonts w:ascii="Times New Roman" w:eastAsia="Calibri" w:hAnsi="Times New Roman" w:cs="Times New Roman"/>
          <w:sz w:val="28"/>
          <w:szCs w:val="28"/>
        </w:rPr>
        <w:t>микропространства</w:t>
      </w:r>
      <w:proofErr w:type="spellEnd"/>
      <w:r w:rsidRPr="00B84FE5">
        <w:rPr>
          <w:rFonts w:ascii="Times New Roman" w:eastAsia="Calibri" w:hAnsi="Times New Roman" w:cs="Times New Roman"/>
          <w:sz w:val="28"/>
          <w:szCs w:val="28"/>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w:t>
      </w:r>
      <w:r w:rsidRPr="00B84FE5">
        <w:rPr>
          <w:rFonts w:ascii="Times New Roman" w:eastAsia="Calibri" w:hAnsi="Times New Roman" w:cs="Times New Roman"/>
          <w:sz w:val="28"/>
          <w:szCs w:val="28"/>
        </w:rPr>
        <w:lastRenderedPageBreak/>
        <w:t>для расширения содержания игр, ножницы, клей, скотч, фломастеры и другие материалы.</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B84FE5">
        <w:rPr>
          <w:rFonts w:ascii="Times New Roman" w:eastAsia="Calibri" w:hAnsi="Times New Roman" w:cs="Times New Roman"/>
          <w:sz w:val="28"/>
          <w:szCs w:val="28"/>
        </w:rPr>
        <w:t>сериации</w:t>
      </w:r>
      <w:proofErr w:type="spellEnd"/>
      <w:r w:rsidRPr="00B84FE5">
        <w:rPr>
          <w:rFonts w:ascii="Times New Roman" w:eastAsia="Calibri" w:hAnsi="Times New Roman" w:cs="Times New Roman"/>
          <w:sz w:val="28"/>
          <w:szCs w:val="28"/>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B84FE5">
        <w:rPr>
          <w:rFonts w:ascii="Times New Roman" w:eastAsia="Calibri" w:hAnsi="Times New Roman" w:cs="Times New Roman"/>
          <w:sz w:val="28"/>
          <w:szCs w:val="28"/>
        </w:rPr>
        <w:t>Дьенеша</w:t>
      </w:r>
      <w:proofErr w:type="spellEnd"/>
      <w:r w:rsidRPr="00B84FE5">
        <w:rPr>
          <w:rFonts w:ascii="Times New Roman" w:eastAsia="Calibri" w:hAnsi="Times New Roman" w:cs="Times New Roman"/>
          <w:sz w:val="28"/>
          <w:szCs w:val="28"/>
        </w:rPr>
        <w:t>, «Логический поезд», «Логический домик», «Четвертый — лишний», «Поиск девятого», «Найди отличия».</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Желательно листы на печатной основе, познавательные книги для дошкольников.</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Также представлены игры на развитие умений счетной и вычислительной деятельности.</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lastRenderedPageBreak/>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B84FE5">
        <w:rPr>
          <w:rFonts w:ascii="Times New Roman" w:eastAsia="Calibri" w:hAnsi="Times New Roman" w:cs="Times New Roman"/>
          <w:sz w:val="28"/>
          <w:szCs w:val="28"/>
        </w:rPr>
        <w:t>дартс</w:t>
      </w:r>
      <w:proofErr w:type="spellEnd"/>
      <w:r w:rsidRPr="00B84FE5">
        <w:rPr>
          <w:rFonts w:ascii="Times New Roman" w:eastAsia="Calibri" w:hAnsi="Times New Roman" w:cs="Times New Roman"/>
          <w:sz w:val="28"/>
          <w:szCs w:val="28"/>
        </w:rPr>
        <w:t xml:space="preserve">, </w:t>
      </w:r>
      <w:proofErr w:type="spellStart"/>
      <w:r w:rsidRPr="00B84FE5">
        <w:rPr>
          <w:rFonts w:ascii="Times New Roman" w:eastAsia="Calibri" w:hAnsi="Times New Roman" w:cs="Times New Roman"/>
          <w:sz w:val="28"/>
          <w:szCs w:val="28"/>
        </w:rPr>
        <w:t>кольцебросы</w:t>
      </w:r>
      <w:proofErr w:type="spellEnd"/>
      <w:r w:rsidRPr="00B84FE5">
        <w:rPr>
          <w:rFonts w:ascii="Times New Roman" w:eastAsia="Calibri" w:hAnsi="Times New Roman" w:cs="Times New Roman"/>
          <w:sz w:val="28"/>
          <w:szCs w:val="28"/>
        </w:rPr>
        <w:t xml:space="preserve">, кегли, серсо, баскетбольные кольца, мишени и шарики для бросания, подвески-колокольчики для вытягивания, воротца для </w:t>
      </w:r>
      <w:proofErr w:type="spellStart"/>
      <w:r w:rsidRPr="00B84FE5">
        <w:rPr>
          <w:rFonts w:ascii="Times New Roman" w:eastAsia="Calibri" w:hAnsi="Times New Roman" w:cs="Times New Roman"/>
          <w:sz w:val="28"/>
          <w:szCs w:val="28"/>
        </w:rPr>
        <w:t>подлезания</w:t>
      </w:r>
      <w:proofErr w:type="spellEnd"/>
      <w:r w:rsidRPr="00B84FE5">
        <w:rPr>
          <w:rFonts w:ascii="Times New Roman" w:eastAsia="Calibri" w:hAnsi="Times New Roman" w:cs="Times New Roman"/>
          <w:sz w:val="28"/>
          <w:szCs w:val="28"/>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Важная задача — развитие рефлексии, формирование адекватной самооценки.</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w:t>
      </w:r>
      <w:r w:rsidRPr="00B84FE5">
        <w:rPr>
          <w:rFonts w:ascii="Times New Roman" w:eastAsia="Calibri" w:hAnsi="Times New Roman" w:cs="Times New Roman"/>
          <w:sz w:val="28"/>
          <w:szCs w:val="28"/>
        </w:rPr>
        <w:lastRenderedPageBreak/>
        <w:t>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222E01" w:rsidRPr="00B84FE5" w:rsidRDefault="00222E01" w:rsidP="00222E01">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222E01" w:rsidRPr="00B84FE5" w:rsidRDefault="00222E01"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274B47" w:rsidRPr="00B84FE5" w:rsidRDefault="00274B47" w:rsidP="00807E58">
      <w:pPr>
        <w:spacing w:after="0" w:line="240" w:lineRule="auto"/>
        <w:jc w:val="both"/>
        <w:rPr>
          <w:rFonts w:ascii="Times New Roman" w:eastAsia="Calibri" w:hAnsi="Times New Roman" w:cs="Times New Roman"/>
          <w:sz w:val="28"/>
          <w:szCs w:val="28"/>
        </w:rPr>
      </w:pPr>
    </w:p>
    <w:p w:rsidR="00857829" w:rsidRPr="008F2658" w:rsidRDefault="008F2658" w:rsidP="008F2658">
      <w:pPr>
        <w:spacing w:after="0" w:line="240" w:lineRule="auto"/>
        <w:jc w:val="both"/>
        <w:rPr>
          <w:rFonts w:ascii="Times New Roman" w:eastAsia="Calibri" w:hAnsi="Times New Roman" w:cs="Times New Roman"/>
          <w:sz w:val="28"/>
          <w:szCs w:val="28"/>
          <w:highlight w:val="yellow"/>
        </w:rPr>
      </w:pPr>
      <w:r w:rsidRPr="006863AB">
        <w:rPr>
          <w:rFonts w:ascii="Times New Roman" w:eastAsia="Calibri" w:hAnsi="Times New Roman" w:cs="Times New Roman"/>
          <w:sz w:val="28"/>
          <w:szCs w:val="28"/>
        </w:rPr>
        <w:t>3.5.</w:t>
      </w:r>
      <w:r w:rsidRPr="006863AB">
        <w:t xml:space="preserve"> </w:t>
      </w:r>
      <w:r w:rsidRPr="006863AB">
        <w:rPr>
          <w:rFonts w:ascii="Times New Roman" w:eastAsia="Calibri" w:hAnsi="Times New Roman" w:cs="Times New Roman"/>
          <w:sz w:val="28"/>
          <w:szCs w:val="28"/>
        </w:rPr>
        <w:t>Методические</w:t>
      </w:r>
      <w:r w:rsidRPr="008F2658">
        <w:rPr>
          <w:rFonts w:ascii="Times New Roman" w:eastAsia="Calibri" w:hAnsi="Times New Roman" w:cs="Times New Roman"/>
          <w:sz w:val="28"/>
          <w:szCs w:val="28"/>
        </w:rPr>
        <w:t xml:space="preserve"> пособия</w:t>
      </w:r>
    </w:p>
    <w:p w:rsidR="00807E58" w:rsidRPr="00B84FE5" w:rsidRDefault="00807E58" w:rsidP="00847F5F">
      <w:pPr>
        <w:spacing w:after="0" w:line="240" w:lineRule="auto"/>
        <w:ind w:firstLine="567"/>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Всё содержание совместной деятельности воспитателя и детей в Рабочей программе выстроено в соответствии с ОП ДОО и ФГОС ДО  </w:t>
      </w:r>
      <w:r w:rsidR="00EB7356" w:rsidRPr="00B84FE5">
        <w:rPr>
          <w:rFonts w:ascii="Times New Roman" w:eastAsia="Calibri" w:hAnsi="Times New Roman" w:cs="Times New Roman"/>
          <w:sz w:val="28"/>
          <w:szCs w:val="28"/>
        </w:rPr>
        <w:t xml:space="preserve"> с учётом парциальных Программ:</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И.А.Лыкова, «Цветные ладошки. Изобразительная деятельность в детском саду», М. «Карапуз», 2009;</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Л.Д. Глазырина, «Физическая культура дошкольникам</w:t>
      </w:r>
      <w:r w:rsidR="00EB7356" w:rsidRPr="00B84FE5">
        <w:rPr>
          <w:rFonts w:ascii="Times New Roman" w:eastAsia="Calibri" w:hAnsi="Times New Roman" w:cs="Times New Roman"/>
          <w:sz w:val="28"/>
          <w:szCs w:val="28"/>
        </w:rPr>
        <w:t xml:space="preserve">»,  </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Г. Алифанова «Первые шаги. Краеведение для детей от 6- 7 лет», М. Паритет, 2008</w:t>
      </w:r>
    </w:p>
    <w:p w:rsidR="0043681E" w:rsidRPr="006863AB" w:rsidRDefault="0043681E" w:rsidP="00807E58">
      <w:pPr>
        <w:spacing w:after="0" w:line="240" w:lineRule="auto"/>
        <w:jc w:val="both"/>
        <w:rPr>
          <w:rFonts w:ascii="Times New Roman" w:eastAsia="Calibri" w:hAnsi="Times New Roman" w:cs="Times New Roman"/>
          <w:sz w:val="28"/>
          <w:szCs w:val="28"/>
        </w:rPr>
      </w:pPr>
    </w:p>
    <w:p w:rsidR="00807E58" w:rsidRPr="006863AB" w:rsidRDefault="0004492B" w:rsidP="00807E58">
      <w:pPr>
        <w:spacing w:after="0" w:line="240" w:lineRule="auto"/>
        <w:jc w:val="both"/>
        <w:rPr>
          <w:rFonts w:ascii="Times New Roman" w:eastAsia="Calibri" w:hAnsi="Times New Roman" w:cs="Times New Roman"/>
          <w:sz w:val="28"/>
          <w:szCs w:val="28"/>
        </w:rPr>
      </w:pPr>
      <w:r w:rsidRPr="006863AB">
        <w:rPr>
          <w:rFonts w:ascii="Times New Roman" w:eastAsia="Calibri" w:hAnsi="Times New Roman" w:cs="Times New Roman"/>
          <w:sz w:val="28"/>
          <w:szCs w:val="28"/>
        </w:rPr>
        <w:t xml:space="preserve">    1.</w:t>
      </w:r>
      <w:r w:rsidR="00807E58" w:rsidRPr="006863AB">
        <w:rPr>
          <w:rFonts w:ascii="Times New Roman" w:eastAsia="Calibri" w:hAnsi="Times New Roman" w:cs="Times New Roman"/>
          <w:sz w:val="28"/>
          <w:szCs w:val="28"/>
        </w:rPr>
        <w:t xml:space="preserve"> «От рождения до школы. примерная общеобразовательная программа в соответствии с ФГОС ДО» под ред.  Н.Е. </w:t>
      </w:r>
      <w:proofErr w:type="spellStart"/>
      <w:r w:rsidR="00807E58" w:rsidRPr="006863AB">
        <w:rPr>
          <w:rFonts w:ascii="Times New Roman" w:eastAsia="Calibri" w:hAnsi="Times New Roman" w:cs="Times New Roman"/>
          <w:sz w:val="28"/>
          <w:szCs w:val="28"/>
        </w:rPr>
        <w:t>Вераксы</w:t>
      </w:r>
      <w:proofErr w:type="spellEnd"/>
      <w:r w:rsidR="00807E58" w:rsidRPr="006863AB">
        <w:rPr>
          <w:rFonts w:ascii="Times New Roman" w:eastAsia="Calibri" w:hAnsi="Times New Roman" w:cs="Times New Roman"/>
          <w:sz w:val="28"/>
          <w:szCs w:val="28"/>
        </w:rPr>
        <w:t>, Т.С.Комаровой, М.А.Васильевой, М.Мозаика-Синтез, 2014.</w:t>
      </w:r>
    </w:p>
    <w:p w:rsidR="00807E58" w:rsidRPr="00B84FE5" w:rsidRDefault="00017F59"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lastRenderedPageBreak/>
        <w:t xml:space="preserve">  </w:t>
      </w:r>
      <w:r w:rsidR="0004492B" w:rsidRPr="00B84FE5">
        <w:rPr>
          <w:rFonts w:ascii="Times New Roman" w:eastAsia="Calibri" w:hAnsi="Times New Roman" w:cs="Times New Roman"/>
          <w:sz w:val="28"/>
          <w:szCs w:val="28"/>
        </w:rPr>
        <w:t xml:space="preserve">  2</w:t>
      </w:r>
      <w:r w:rsidR="00807E58" w:rsidRPr="00B84FE5">
        <w:rPr>
          <w:rFonts w:ascii="Times New Roman" w:eastAsia="Calibri" w:hAnsi="Times New Roman" w:cs="Times New Roman"/>
          <w:sz w:val="28"/>
          <w:szCs w:val="28"/>
        </w:rPr>
        <w:t xml:space="preserve"> 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07E58" w:rsidRPr="00B84FE5" w:rsidRDefault="00017F59"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w:t>
      </w:r>
      <w:r w:rsidR="0004492B" w:rsidRPr="00B84FE5">
        <w:rPr>
          <w:rFonts w:ascii="Times New Roman" w:eastAsia="Calibri" w:hAnsi="Times New Roman" w:cs="Times New Roman"/>
          <w:sz w:val="28"/>
          <w:szCs w:val="28"/>
        </w:rPr>
        <w:t xml:space="preserve"> 3. </w:t>
      </w:r>
      <w:r w:rsidR="00807E58" w:rsidRPr="00B84FE5">
        <w:rPr>
          <w:rFonts w:ascii="Times New Roman" w:eastAsia="Calibri" w:hAnsi="Times New Roman" w:cs="Times New Roman"/>
          <w:sz w:val="28"/>
          <w:szCs w:val="28"/>
        </w:rPr>
        <w:t>«Санитарно-эпидемиологические требования к устройству, содержанию и организации режима работы дошкольных организациях». Санитарно-эпидемиологические требования СанПиН 2.4.1.3049-13, утвержденные          постановлением Главного государственного санитарного врача Российской Федерации от 15 мая 2013 года № 26.</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4.    Р.С.Буре, «Социально-нравственное воспитание дошкольников (3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5.     В.И. Петрова, </w:t>
      </w:r>
      <w:proofErr w:type="spellStart"/>
      <w:r w:rsidRPr="00B84FE5">
        <w:rPr>
          <w:rFonts w:ascii="Times New Roman" w:eastAsia="Calibri" w:hAnsi="Times New Roman" w:cs="Times New Roman"/>
          <w:sz w:val="28"/>
          <w:szCs w:val="28"/>
        </w:rPr>
        <w:t>Стульник</w:t>
      </w:r>
      <w:proofErr w:type="spellEnd"/>
      <w:r w:rsidRPr="00B84FE5">
        <w:rPr>
          <w:rFonts w:ascii="Times New Roman" w:eastAsia="Calibri" w:hAnsi="Times New Roman" w:cs="Times New Roman"/>
          <w:sz w:val="28"/>
          <w:szCs w:val="28"/>
        </w:rPr>
        <w:t xml:space="preserve"> Т.Д. «Этические беседы с детьми 4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6.     </w:t>
      </w:r>
      <w:proofErr w:type="spellStart"/>
      <w:r w:rsidRPr="00B84FE5">
        <w:rPr>
          <w:rFonts w:ascii="Times New Roman" w:eastAsia="Calibri" w:hAnsi="Times New Roman" w:cs="Times New Roman"/>
          <w:sz w:val="28"/>
          <w:szCs w:val="28"/>
        </w:rPr>
        <w:t>Куцакова</w:t>
      </w:r>
      <w:proofErr w:type="spellEnd"/>
      <w:r w:rsidRPr="00B84FE5">
        <w:rPr>
          <w:rFonts w:ascii="Times New Roman" w:eastAsia="Calibri" w:hAnsi="Times New Roman" w:cs="Times New Roman"/>
          <w:sz w:val="28"/>
          <w:szCs w:val="28"/>
        </w:rPr>
        <w:t xml:space="preserve"> Л.В. «Трудовое воспитание в детском саду. Для занятий с детьми 3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7.     К.Ю. Белая «Формирование основ безопасности у дошкольников (3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8.     Т.Ф. </w:t>
      </w:r>
      <w:proofErr w:type="spellStart"/>
      <w:r w:rsidRPr="00B84FE5">
        <w:rPr>
          <w:rFonts w:ascii="Times New Roman" w:eastAsia="Calibri" w:hAnsi="Times New Roman" w:cs="Times New Roman"/>
          <w:sz w:val="28"/>
          <w:szCs w:val="28"/>
        </w:rPr>
        <w:t>Саулина</w:t>
      </w:r>
      <w:proofErr w:type="spellEnd"/>
      <w:r w:rsidRPr="00B84FE5">
        <w:rPr>
          <w:rFonts w:ascii="Times New Roman" w:eastAsia="Calibri" w:hAnsi="Times New Roman" w:cs="Times New Roman"/>
          <w:sz w:val="28"/>
          <w:szCs w:val="28"/>
        </w:rPr>
        <w:t xml:space="preserve"> «Знакомим дошкольников с правилами дорожного движения (3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9.     Н.Е. </w:t>
      </w:r>
      <w:proofErr w:type="spellStart"/>
      <w:r w:rsidRPr="00B84FE5">
        <w:rPr>
          <w:rFonts w:ascii="Times New Roman" w:eastAsia="Calibri" w:hAnsi="Times New Roman" w:cs="Times New Roman"/>
          <w:sz w:val="28"/>
          <w:szCs w:val="28"/>
        </w:rPr>
        <w:t>Веракса</w:t>
      </w:r>
      <w:proofErr w:type="spellEnd"/>
      <w:r w:rsidRPr="00B84FE5">
        <w:rPr>
          <w:rFonts w:ascii="Times New Roman" w:eastAsia="Calibri" w:hAnsi="Times New Roman" w:cs="Times New Roman"/>
          <w:sz w:val="28"/>
          <w:szCs w:val="28"/>
        </w:rPr>
        <w:t xml:space="preserve">, А.Н. </w:t>
      </w:r>
      <w:proofErr w:type="spellStart"/>
      <w:r w:rsidRPr="00B84FE5">
        <w:rPr>
          <w:rFonts w:ascii="Times New Roman" w:eastAsia="Calibri" w:hAnsi="Times New Roman" w:cs="Times New Roman"/>
          <w:sz w:val="28"/>
          <w:szCs w:val="28"/>
        </w:rPr>
        <w:t>Веракса</w:t>
      </w:r>
      <w:proofErr w:type="spellEnd"/>
      <w:r w:rsidRPr="00B84FE5">
        <w:rPr>
          <w:rFonts w:ascii="Times New Roman" w:eastAsia="Calibri" w:hAnsi="Times New Roman" w:cs="Times New Roman"/>
          <w:sz w:val="28"/>
          <w:szCs w:val="28"/>
        </w:rPr>
        <w:t xml:space="preserve"> «Проектная деятельность дошкольников»,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10.    Н.Е. </w:t>
      </w:r>
      <w:proofErr w:type="spellStart"/>
      <w:r w:rsidRPr="00B84FE5">
        <w:rPr>
          <w:rFonts w:ascii="Times New Roman" w:eastAsia="Calibri" w:hAnsi="Times New Roman" w:cs="Times New Roman"/>
          <w:sz w:val="28"/>
          <w:szCs w:val="28"/>
        </w:rPr>
        <w:t>Веракса</w:t>
      </w:r>
      <w:proofErr w:type="spellEnd"/>
      <w:r w:rsidRPr="00B84FE5">
        <w:rPr>
          <w:rFonts w:ascii="Times New Roman" w:eastAsia="Calibri" w:hAnsi="Times New Roman" w:cs="Times New Roman"/>
          <w:sz w:val="28"/>
          <w:szCs w:val="28"/>
        </w:rPr>
        <w:t xml:space="preserve">, </w:t>
      </w:r>
      <w:proofErr w:type="spellStart"/>
      <w:r w:rsidRPr="00B84FE5">
        <w:rPr>
          <w:rFonts w:ascii="Times New Roman" w:eastAsia="Calibri" w:hAnsi="Times New Roman" w:cs="Times New Roman"/>
          <w:sz w:val="28"/>
          <w:szCs w:val="28"/>
        </w:rPr>
        <w:t>Галимов</w:t>
      </w:r>
      <w:proofErr w:type="spellEnd"/>
      <w:r w:rsidRPr="00B84FE5">
        <w:rPr>
          <w:rFonts w:ascii="Times New Roman" w:eastAsia="Calibri" w:hAnsi="Times New Roman" w:cs="Times New Roman"/>
          <w:sz w:val="28"/>
          <w:szCs w:val="28"/>
        </w:rPr>
        <w:t xml:space="preserve"> О.Р. «Познавательно-исследовательская деятельность дошкольников (4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11.    Е.Е. Крашенинников, О.Л.Холодова «Развитие познавательных способностей дошкольников (5 – 7 лет)», М. Мозаика-синтез, 2014</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12.   Л.Ю. Павлова «Сборник дидактических игр по ознакомлению с окружающим миром (3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13.    О.В. </w:t>
      </w:r>
      <w:proofErr w:type="spellStart"/>
      <w:r w:rsidRPr="00B84FE5">
        <w:rPr>
          <w:rFonts w:ascii="Times New Roman" w:eastAsia="Calibri" w:hAnsi="Times New Roman" w:cs="Times New Roman"/>
          <w:sz w:val="28"/>
          <w:szCs w:val="28"/>
        </w:rPr>
        <w:t>Дыбина</w:t>
      </w:r>
      <w:proofErr w:type="spellEnd"/>
      <w:r w:rsidRPr="00B84FE5">
        <w:rPr>
          <w:rFonts w:ascii="Times New Roman" w:eastAsia="Calibri" w:hAnsi="Times New Roman" w:cs="Times New Roman"/>
          <w:sz w:val="28"/>
          <w:szCs w:val="28"/>
        </w:rPr>
        <w:t xml:space="preserve"> «Ознакомление с предметным и социальным окружением. Подготовительная к школе группа (6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14.   Н. В. </w:t>
      </w:r>
      <w:proofErr w:type="spellStart"/>
      <w:r w:rsidRPr="00B84FE5">
        <w:rPr>
          <w:rFonts w:ascii="Times New Roman" w:eastAsia="Calibri" w:hAnsi="Times New Roman" w:cs="Times New Roman"/>
          <w:sz w:val="28"/>
          <w:szCs w:val="28"/>
        </w:rPr>
        <w:t>Лободина</w:t>
      </w:r>
      <w:proofErr w:type="spellEnd"/>
      <w:r w:rsidRPr="00B84FE5">
        <w:rPr>
          <w:rFonts w:ascii="Times New Roman" w:eastAsia="Calibri" w:hAnsi="Times New Roman" w:cs="Times New Roman"/>
          <w:sz w:val="28"/>
          <w:szCs w:val="28"/>
        </w:rPr>
        <w:t xml:space="preserve"> «Комплексные занятия по программе "От рождения до школы" для подготовительной к школе группы детского сада (6 – 7 лет)», М. Мозаика-</w:t>
      </w:r>
    </w:p>
    <w:p w:rsidR="00807E58" w:rsidRPr="00B84FE5" w:rsidRDefault="00807E58" w:rsidP="00017F59">
      <w:pPr>
        <w:spacing w:after="0" w:line="240" w:lineRule="auto"/>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15.    И.А. </w:t>
      </w:r>
      <w:proofErr w:type="spellStart"/>
      <w:r w:rsidRPr="00B84FE5">
        <w:rPr>
          <w:rFonts w:ascii="Times New Roman" w:eastAsia="Calibri" w:hAnsi="Times New Roman" w:cs="Times New Roman"/>
          <w:sz w:val="28"/>
          <w:szCs w:val="28"/>
        </w:rPr>
        <w:t>Помораева</w:t>
      </w:r>
      <w:proofErr w:type="spellEnd"/>
      <w:r w:rsidRPr="00B84FE5">
        <w:rPr>
          <w:rFonts w:ascii="Times New Roman" w:eastAsia="Calibri" w:hAnsi="Times New Roman" w:cs="Times New Roman"/>
          <w:sz w:val="28"/>
          <w:szCs w:val="28"/>
        </w:rPr>
        <w:t xml:space="preserve">, В.А. </w:t>
      </w:r>
      <w:proofErr w:type="spellStart"/>
      <w:r w:rsidRPr="00B84FE5">
        <w:rPr>
          <w:rFonts w:ascii="Times New Roman" w:eastAsia="Calibri" w:hAnsi="Times New Roman" w:cs="Times New Roman"/>
          <w:sz w:val="28"/>
          <w:szCs w:val="28"/>
        </w:rPr>
        <w:t>Позина</w:t>
      </w:r>
      <w:proofErr w:type="spellEnd"/>
      <w:r w:rsidRPr="00B84FE5">
        <w:rPr>
          <w:rFonts w:ascii="Times New Roman" w:eastAsia="Calibri" w:hAnsi="Times New Roman" w:cs="Times New Roman"/>
          <w:sz w:val="28"/>
          <w:szCs w:val="28"/>
        </w:rPr>
        <w:t xml:space="preserve"> «Формирование элементарных математических представлений. Подготовительная к школе группа (</w:t>
      </w:r>
      <w:r w:rsidR="0004492B" w:rsidRPr="00B84FE5">
        <w:rPr>
          <w:rFonts w:ascii="Times New Roman" w:eastAsia="Calibri" w:hAnsi="Times New Roman" w:cs="Times New Roman"/>
          <w:sz w:val="28"/>
          <w:szCs w:val="28"/>
        </w:rPr>
        <w:t>6 – 7 лет)», М. Мозаика-синтез,</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16.    Г. Алифанова «Первые шаги. Краеведение для детей 6д- 7 лет», М. Паритет, 2008</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17.    В.В. </w:t>
      </w:r>
      <w:proofErr w:type="spellStart"/>
      <w:r w:rsidRPr="00B84FE5">
        <w:rPr>
          <w:rFonts w:ascii="Times New Roman" w:eastAsia="Calibri" w:hAnsi="Times New Roman" w:cs="Times New Roman"/>
          <w:sz w:val="28"/>
          <w:szCs w:val="28"/>
        </w:rPr>
        <w:t>Гербова</w:t>
      </w:r>
      <w:proofErr w:type="spellEnd"/>
      <w:r w:rsidRPr="00B84FE5">
        <w:rPr>
          <w:rFonts w:ascii="Times New Roman" w:eastAsia="Calibri" w:hAnsi="Times New Roman" w:cs="Times New Roman"/>
          <w:sz w:val="28"/>
          <w:szCs w:val="28"/>
        </w:rPr>
        <w:t xml:space="preserve"> «Развитие речи в детском саду. Подготовительная к школе группа (6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18.    Т.С. Комарова «Изобразительная деятельность в детском саду. Подготовительная к школе группа (6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19.    Т.С.Комарова «Развитие художественных способностей дошкольников»,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20.    Т.С.Комарова, М.Б. </w:t>
      </w:r>
      <w:proofErr w:type="spellStart"/>
      <w:r w:rsidRPr="00B84FE5">
        <w:rPr>
          <w:rFonts w:ascii="Times New Roman" w:eastAsia="Calibri" w:hAnsi="Times New Roman" w:cs="Times New Roman"/>
          <w:sz w:val="28"/>
          <w:szCs w:val="28"/>
        </w:rPr>
        <w:t>Зацепина</w:t>
      </w:r>
      <w:proofErr w:type="spellEnd"/>
      <w:r w:rsidRPr="00B84FE5">
        <w:rPr>
          <w:rFonts w:ascii="Times New Roman" w:eastAsia="Calibri" w:hAnsi="Times New Roman" w:cs="Times New Roman"/>
          <w:sz w:val="28"/>
          <w:szCs w:val="28"/>
        </w:rPr>
        <w:t xml:space="preserve"> «Интеграция в воспитательно-образовательной работе детского сада»,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21.     </w:t>
      </w:r>
      <w:proofErr w:type="spellStart"/>
      <w:r w:rsidRPr="00B84FE5">
        <w:rPr>
          <w:rFonts w:ascii="Times New Roman" w:eastAsia="Calibri" w:hAnsi="Times New Roman" w:cs="Times New Roman"/>
          <w:sz w:val="28"/>
          <w:szCs w:val="28"/>
        </w:rPr>
        <w:t>Л.В.Куцакова</w:t>
      </w:r>
      <w:proofErr w:type="spellEnd"/>
      <w:r w:rsidRPr="00B84FE5">
        <w:rPr>
          <w:rFonts w:ascii="Times New Roman" w:eastAsia="Calibri" w:hAnsi="Times New Roman" w:cs="Times New Roman"/>
          <w:sz w:val="28"/>
          <w:szCs w:val="28"/>
        </w:rPr>
        <w:t xml:space="preserve"> «Конструирование из строительного материала. Подготовительная к школе группа (6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lastRenderedPageBreak/>
        <w:t xml:space="preserve">   22.     И.А.Лыкова «Цветные ладошки. Изобразительная деятельность в детском саду. Подготовительная к школе группа», М.: «Карапуз», 2009</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23.     М.М.Борисова «Малоподвижные игры и игровые упражнения. Для занятий с детьми 3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24.     </w:t>
      </w:r>
      <w:proofErr w:type="spellStart"/>
      <w:r w:rsidRPr="00B84FE5">
        <w:rPr>
          <w:rFonts w:ascii="Times New Roman" w:eastAsia="Calibri" w:hAnsi="Times New Roman" w:cs="Times New Roman"/>
          <w:sz w:val="28"/>
          <w:szCs w:val="28"/>
        </w:rPr>
        <w:t>Л.И.Пензулаева</w:t>
      </w:r>
      <w:proofErr w:type="spellEnd"/>
      <w:r w:rsidRPr="00B84FE5">
        <w:rPr>
          <w:rFonts w:ascii="Times New Roman" w:eastAsia="Calibri" w:hAnsi="Times New Roman" w:cs="Times New Roman"/>
          <w:sz w:val="28"/>
          <w:szCs w:val="28"/>
        </w:rPr>
        <w:t xml:space="preserve"> «Физическая культура в детском саду. Подготовительная к школе группа (6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25.     </w:t>
      </w:r>
      <w:proofErr w:type="spellStart"/>
      <w:r w:rsidRPr="00B84FE5">
        <w:rPr>
          <w:rFonts w:ascii="Times New Roman" w:eastAsia="Calibri" w:hAnsi="Times New Roman" w:cs="Times New Roman"/>
          <w:sz w:val="28"/>
          <w:szCs w:val="28"/>
        </w:rPr>
        <w:t>Л.И.Пензулаева</w:t>
      </w:r>
      <w:proofErr w:type="spellEnd"/>
      <w:r w:rsidRPr="00B84FE5">
        <w:rPr>
          <w:rFonts w:ascii="Times New Roman" w:eastAsia="Calibri" w:hAnsi="Times New Roman" w:cs="Times New Roman"/>
          <w:sz w:val="28"/>
          <w:szCs w:val="28"/>
        </w:rPr>
        <w:t xml:space="preserve"> «Оздоровительная гимнастика. Комплексы упражнений для детей 3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26.    Э.Я. </w:t>
      </w:r>
      <w:proofErr w:type="spellStart"/>
      <w:r w:rsidRPr="00B84FE5">
        <w:rPr>
          <w:rFonts w:ascii="Times New Roman" w:eastAsia="Calibri" w:hAnsi="Times New Roman" w:cs="Times New Roman"/>
          <w:sz w:val="28"/>
          <w:szCs w:val="28"/>
        </w:rPr>
        <w:t>Степаненкова</w:t>
      </w:r>
      <w:proofErr w:type="spellEnd"/>
      <w:r w:rsidRPr="00B84FE5">
        <w:rPr>
          <w:rFonts w:ascii="Times New Roman" w:eastAsia="Calibri" w:hAnsi="Times New Roman" w:cs="Times New Roman"/>
          <w:sz w:val="28"/>
          <w:szCs w:val="28"/>
        </w:rPr>
        <w:t xml:space="preserve"> «Сборник подвижных игр. Для работы с детьми 2 - 7 лет», М. Мозаика-синтез, 2013.</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27.    Л.Д. Глазырина «Программа «Физическая культура – дошкольникам», М. </w:t>
      </w:r>
      <w:proofErr w:type="spellStart"/>
      <w:r w:rsidRPr="00B84FE5">
        <w:rPr>
          <w:rFonts w:ascii="Times New Roman" w:eastAsia="Calibri" w:hAnsi="Times New Roman" w:cs="Times New Roman"/>
          <w:sz w:val="28"/>
          <w:szCs w:val="28"/>
        </w:rPr>
        <w:t>Владос</w:t>
      </w:r>
      <w:proofErr w:type="spellEnd"/>
      <w:r w:rsidRPr="00B84FE5">
        <w:rPr>
          <w:rFonts w:ascii="Times New Roman" w:eastAsia="Calibri" w:hAnsi="Times New Roman" w:cs="Times New Roman"/>
          <w:sz w:val="28"/>
          <w:szCs w:val="28"/>
        </w:rPr>
        <w:t>, 2004</w:t>
      </w:r>
    </w:p>
    <w:p w:rsidR="00807E58"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28.   «Методические рекомендации по работе с </w:t>
      </w:r>
      <w:proofErr w:type="spellStart"/>
      <w:r w:rsidRPr="00B84FE5">
        <w:rPr>
          <w:rFonts w:ascii="Times New Roman" w:eastAsia="Calibri" w:hAnsi="Times New Roman" w:cs="Times New Roman"/>
          <w:sz w:val="28"/>
          <w:szCs w:val="28"/>
        </w:rPr>
        <w:t>Этнокалендарём</w:t>
      </w:r>
      <w:proofErr w:type="spellEnd"/>
      <w:r w:rsidRPr="00B84FE5">
        <w:rPr>
          <w:rFonts w:ascii="Times New Roman" w:eastAsia="Calibri" w:hAnsi="Times New Roman" w:cs="Times New Roman"/>
          <w:sz w:val="28"/>
          <w:szCs w:val="28"/>
        </w:rPr>
        <w:t xml:space="preserve"> , 2015», СПб, Фрегат, 2014</w:t>
      </w:r>
    </w:p>
    <w:p w:rsidR="0043681E" w:rsidRPr="00B84FE5" w:rsidRDefault="00807E58" w:rsidP="00807E58">
      <w:pPr>
        <w:spacing w:after="0" w:line="240" w:lineRule="auto"/>
        <w:jc w:val="both"/>
        <w:rPr>
          <w:rFonts w:ascii="Times New Roman" w:eastAsia="Calibri" w:hAnsi="Times New Roman" w:cs="Times New Roman"/>
          <w:sz w:val="28"/>
          <w:szCs w:val="28"/>
        </w:rPr>
      </w:pPr>
      <w:r w:rsidRPr="00B84FE5">
        <w:rPr>
          <w:rFonts w:ascii="Times New Roman" w:eastAsia="Calibri" w:hAnsi="Times New Roman" w:cs="Times New Roman"/>
          <w:sz w:val="28"/>
          <w:szCs w:val="28"/>
        </w:rPr>
        <w:t xml:space="preserve">   29.    Л.Вахрушева «Познавательные сказки для детей 4-7 лет», М. Сфера, 2015</w:t>
      </w:r>
    </w:p>
    <w:p w:rsidR="00274B47" w:rsidRPr="00B84FE5" w:rsidRDefault="00274B47" w:rsidP="00274B47">
      <w:pPr>
        <w:rPr>
          <w:rFonts w:ascii="Times New Roman" w:hAnsi="Times New Roman" w:cs="Times New Roman"/>
          <w:sz w:val="28"/>
          <w:szCs w:val="28"/>
        </w:rPr>
      </w:pPr>
    </w:p>
    <w:p w:rsidR="0004492B" w:rsidRPr="00B84FE5" w:rsidRDefault="0004492B" w:rsidP="00274B47">
      <w:pPr>
        <w:rPr>
          <w:rFonts w:ascii="Times New Roman" w:hAnsi="Times New Roman" w:cs="Times New Roman"/>
          <w:sz w:val="28"/>
          <w:szCs w:val="28"/>
        </w:rPr>
      </w:pPr>
    </w:p>
    <w:p w:rsidR="0004492B" w:rsidRPr="00B84FE5" w:rsidRDefault="0004492B" w:rsidP="00274B47">
      <w:pPr>
        <w:rPr>
          <w:rFonts w:ascii="Times New Roman" w:hAnsi="Times New Roman" w:cs="Times New Roman"/>
          <w:sz w:val="28"/>
          <w:szCs w:val="28"/>
        </w:rPr>
      </w:pPr>
    </w:p>
    <w:p w:rsidR="00F747D4" w:rsidRPr="00F747D4" w:rsidRDefault="00F747D4" w:rsidP="00274B47">
      <w:pPr>
        <w:rPr>
          <w:rFonts w:ascii="Times New Roman" w:hAnsi="Times New Roman" w:cs="Times New Roman"/>
          <w:sz w:val="20"/>
          <w:szCs w:val="20"/>
        </w:rPr>
      </w:pPr>
    </w:p>
    <w:sectPr w:rsidR="00F747D4" w:rsidRPr="00F747D4" w:rsidSect="00B84FE5">
      <w:pgSz w:w="11906" w:h="16838"/>
      <w:pgMar w:top="1134" w:right="567"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CD5"/>
    <w:multiLevelType w:val="hybridMultilevel"/>
    <w:tmpl w:val="94180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12CF8"/>
    <w:multiLevelType w:val="hybridMultilevel"/>
    <w:tmpl w:val="C08E8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040ADD"/>
    <w:multiLevelType w:val="hybridMultilevel"/>
    <w:tmpl w:val="EF76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477B7"/>
    <w:multiLevelType w:val="hybridMultilevel"/>
    <w:tmpl w:val="16BEE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30DD2"/>
    <w:multiLevelType w:val="multilevel"/>
    <w:tmpl w:val="B4F0F0D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D77C0D"/>
    <w:multiLevelType w:val="hybridMultilevel"/>
    <w:tmpl w:val="96C6BC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E72B76"/>
    <w:multiLevelType w:val="hybridMultilevel"/>
    <w:tmpl w:val="28DAB7A4"/>
    <w:lvl w:ilvl="0" w:tplc="ED02F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865CF"/>
    <w:multiLevelType w:val="multilevel"/>
    <w:tmpl w:val="F7DA0342"/>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ABC5D9D"/>
    <w:multiLevelType w:val="hybridMultilevel"/>
    <w:tmpl w:val="49883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3A5C76"/>
    <w:multiLevelType w:val="multilevel"/>
    <w:tmpl w:val="668EC09E"/>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49D2120"/>
    <w:multiLevelType w:val="hybridMultilevel"/>
    <w:tmpl w:val="F5EAD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D55C7"/>
    <w:multiLevelType w:val="multilevel"/>
    <w:tmpl w:val="A1745158"/>
    <w:lvl w:ilvl="0">
      <w:start w:val="1"/>
      <w:numFmt w:val="decimal"/>
      <w:lvlText w:val="%1."/>
      <w:lvlJc w:val="left"/>
      <w:pPr>
        <w:tabs>
          <w:tab w:val="num" w:pos="930"/>
        </w:tabs>
        <w:ind w:left="930" w:hanging="57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9BB6834"/>
    <w:multiLevelType w:val="hybridMultilevel"/>
    <w:tmpl w:val="ADAE5A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5876DC"/>
    <w:multiLevelType w:val="hybridMultilevel"/>
    <w:tmpl w:val="5EDC8904"/>
    <w:lvl w:ilvl="0" w:tplc="6A8C13D6">
      <w:start w:val="1"/>
      <w:numFmt w:val="decimal"/>
      <w:lvlText w:val="%1."/>
      <w:lvlJc w:val="left"/>
      <w:pPr>
        <w:ind w:left="960" w:hanging="360"/>
      </w:pPr>
      <w:rPr>
        <w:rFonts w:eastAsiaTheme="minorHAnsi" w:cstheme="minorBidi" w:hint="default"/>
        <w:sz w:val="22"/>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F1002A0"/>
    <w:multiLevelType w:val="multilevel"/>
    <w:tmpl w:val="B54A81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85427C"/>
    <w:multiLevelType w:val="multilevel"/>
    <w:tmpl w:val="8E782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6F5319"/>
    <w:multiLevelType w:val="hybridMultilevel"/>
    <w:tmpl w:val="BA04AD16"/>
    <w:lvl w:ilvl="0" w:tplc="AFEC77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60002C54"/>
    <w:multiLevelType w:val="hybridMultilevel"/>
    <w:tmpl w:val="7C9E331A"/>
    <w:lvl w:ilvl="0" w:tplc="ED02F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4F08A4"/>
    <w:multiLevelType w:val="hybridMultilevel"/>
    <w:tmpl w:val="0912332E"/>
    <w:lvl w:ilvl="0" w:tplc="ED02F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2C27E8"/>
    <w:multiLevelType w:val="hybridMultilevel"/>
    <w:tmpl w:val="63CCD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5D6D59"/>
    <w:multiLevelType w:val="hybridMultilevel"/>
    <w:tmpl w:val="037CFFF8"/>
    <w:lvl w:ilvl="0" w:tplc="9670EA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B63B7B"/>
    <w:multiLevelType w:val="multilevel"/>
    <w:tmpl w:val="17F2186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84E39B4"/>
    <w:multiLevelType w:val="multilevel"/>
    <w:tmpl w:val="BA60693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9911AF7"/>
    <w:multiLevelType w:val="hybridMultilevel"/>
    <w:tmpl w:val="51F6B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4116AE"/>
    <w:multiLevelType w:val="hybridMultilevel"/>
    <w:tmpl w:val="6D56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4E0D76"/>
    <w:multiLevelType w:val="hybridMultilevel"/>
    <w:tmpl w:val="1B644E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C562C8"/>
    <w:multiLevelType w:val="multilevel"/>
    <w:tmpl w:val="D674B4EC"/>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62F47F2"/>
    <w:multiLevelType w:val="multilevel"/>
    <w:tmpl w:val="A95CA49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C95C78"/>
    <w:multiLevelType w:val="hybridMultilevel"/>
    <w:tmpl w:val="553EAC80"/>
    <w:lvl w:ilvl="0" w:tplc="1604E68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E76543"/>
    <w:multiLevelType w:val="multilevel"/>
    <w:tmpl w:val="345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CB5266"/>
    <w:multiLevelType w:val="multilevel"/>
    <w:tmpl w:val="BE3EF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0617AF"/>
    <w:multiLevelType w:val="hybridMultilevel"/>
    <w:tmpl w:val="9DDA42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544EEB"/>
    <w:multiLevelType w:val="hybridMultilevel"/>
    <w:tmpl w:val="C8BA2750"/>
    <w:lvl w:ilvl="0" w:tplc="22A6C6E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19"/>
  </w:num>
  <w:num w:numId="4">
    <w:abstractNumId w:val="6"/>
  </w:num>
  <w:num w:numId="5">
    <w:abstractNumId w:val="9"/>
  </w:num>
  <w:num w:numId="6">
    <w:abstractNumId w:val="17"/>
  </w:num>
  <w:num w:numId="7">
    <w:abstractNumId w:val="18"/>
  </w:num>
  <w:num w:numId="8">
    <w:abstractNumId w:val="4"/>
  </w:num>
  <w:num w:numId="9">
    <w:abstractNumId w:val="14"/>
  </w:num>
  <w:num w:numId="10">
    <w:abstractNumId w:val="21"/>
  </w:num>
  <w:num w:numId="11">
    <w:abstractNumId w:val="0"/>
  </w:num>
  <w:num w:numId="12">
    <w:abstractNumId w:val="28"/>
  </w:num>
  <w:num w:numId="13">
    <w:abstractNumId w:val="31"/>
  </w:num>
  <w:num w:numId="14">
    <w:abstractNumId w:val="25"/>
  </w:num>
  <w:num w:numId="15">
    <w:abstractNumId w:val="11"/>
  </w:num>
  <w:num w:numId="16">
    <w:abstractNumId w:val="5"/>
  </w:num>
  <w:num w:numId="17">
    <w:abstractNumId w:val="32"/>
  </w:num>
  <w:num w:numId="18">
    <w:abstractNumId w:val="8"/>
  </w:num>
  <w:num w:numId="19">
    <w:abstractNumId w:val="20"/>
  </w:num>
  <w:num w:numId="20">
    <w:abstractNumId w:val="16"/>
  </w:num>
  <w:num w:numId="21">
    <w:abstractNumId w:val="13"/>
  </w:num>
  <w:num w:numId="22">
    <w:abstractNumId w:val="7"/>
  </w:num>
  <w:num w:numId="23">
    <w:abstractNumId w:val="29"/>
  </w:num>
  <w:num w:numId="24">
    <w:abstractNumId w:val="2"/>
  </w:num>
  <w:num w:numId="25">
    <w:abstractNumId w:val="3"/>
  </w:num>
  <w:num w:numId="26">
    <w:abstractNumId w:val="30"/>
  </w:num>
  <w:num w:numId="27">
    <w:abstractNumId w:val="10"/>
  </w:num>
  <w:num w:numId="28">
    <w:abstractNumId w:val="15"/>
  </w:num>
  <w:num w:numId="29">
    <w:abstractNumId w:val="22"/>
  </w:num>
  <w:num w:numId="30">
    <w:abstractNumId w:val="23"/>
  </w:num>
  <w:num w:numId="31">
    <w:abstractNumId w:val="27"/>
  </w:num>
  <w:num w:numId="32">
    <w:abstractNumId w:val="1"/>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3BE"/>
    <w:rsid w:val="00004BBA"/>
    <w:rsid w:val="00017F59"/>
    <w:rsid w:val="0004492B"/>
    <w:rsid w:val="00055BF2"/>
    <w:rsid w:val="00057324"/>
    <w:rsid w:val="0006208D"/>
    <w:rsid w:val="000979E4"/>
    <w:rsid w:val="000A0493"/>
    <w:rsid w:val="001D5575"/>
    <w:rsid w:val="00222E01"/>
    <w:rsid w:val="00274B47"/>
    <w:rsid w:val="00280334"/>
    <w:rsid w:val="002E4D69"/>
    <w:rsid w:val="00331BB9"/>
    <w:rsid w:val="00342C5D"/>
    <w:rsid w:val="003513DF"/>
    <w:rsid w:val="003612F9"/>
    <w:rsid w:val="00371BD9"/>
    <w:rsid w:val="003C7B27"/>
    <w:rsid w:val="0043681E"/>
    <w:rsid w:val="0048336F"/>
    <w:rsid w:val="0049139F"/>
    <w:rsid w:val="004935D0"/>
    <w:rsid w:val="004C0934"/>
    <w:rsid w:val="004C1348"/>
    <w:rsid w:val="004F4C4C"/>
    <w:rsid w:val="005068D5"/>
    <w:rsid w:val="00593EE7"/>
    <w:rsid w:val="0059414C"/>
    <w:rsid w:val="005D3DFB"/>
    <w:rsid w:val="005F50C0"/>
    <w:rsid w:val="00621985"/>
    <w:rsid w:val="0063799D"/>
    <w:rsid w:val="00661EA7"/>
    <w:rsid w:val="006731F5"/>
    <w:rsid w:val="00682A2B"/>
    <w:rsid w:val="006863AB"/>
    <w:rsid w:val="00745914"/>
    <w:rsid w:val="007514E1"/>
    <w:rsid w:val="007A78E6"/>
    <w:rsid w:val="007C327C"/>
    <w:rsid w:val="00807E58"/>
    <w:rsid w:val="00822E41"/>
    <w:rsid w:val="008422B6"/>
    <w:rsid w:val="00847F5F"/>
    <w:rsid w:val="00857829"/>
    <w:rsid w:val="008A50EB"/>
    <w:rsid w:val="008E22B2"/>
    <w:rsid w:val="008F2658"/>
    <w:rsid w:val="009720C7"/>
    <w:rsid w:val="00986EB1"/>
    <w:rsid w:val="00986F2D"/>
    <w:rsid w:val="009E037D"/>
    <w:rsid w:val="00A10EF4"/>
    <w:rsid w:val="00A313E3"/>
    <w:rsid w:val="00A721D5"/>
    <w:rsid w:val="00AE7ADF"/>
    <w:rsid w:val="00B11052"/>
    <w:rsid w:val="00B113BE"/>
    <w:rsid w:val="00B646E0"/>
    <w:rsid w:val="00B71E80"/>
    <w:rsid w:val="00B84FE5"/>
    <w:rsid w:val="00BA71E6"/>
    <w:rsid w:val="00C07835"/>
    <w:rsid w:val="00C63B85"/>
    <w:rsid w:val="00CD784B"/>
    <w:rsid w:val="00DC26F7"/>
    <w:rsid w:val="00DE170F"/>
    <w:rsid w:val="00E408AD"/>
    <w:rsid w:val="00E70219"/>
    <w:rsid w:val="00E7294D"/>
    <w:rsid w:val="00EA0D01"/>
    <w:rsid w:val="00EB7356"/>
    <w:rsid w:val="00F235ED"/>
    <w:rsid w:val="00F47E9B"/>
    <w:rsid w:val="00F55E7A"/>
    <w:rsid w:val="00F747D4"/>
    <w:rsid w:val="00F7573F"/>
    <w:rsid w:val="00F7768A"/>
    <w:rsid w:val="00F80F14"/>
    <w:rsid w:val="00FD407D"/>
    <w:rsid w:val="00FE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74B47"/>
  </w:style>
  <w:style w:type="character" w:styleId="a4">
    <w:name w:val="Strong"/>
    <w:qFormat/>
    <w:rsid w:val="00274B47"/>
    <w:rPr>
      <w:b/>
      <w:bCs/>
    </w:rPr>
  </w:style>
  <w:style w:type="paragraph" w:styleId="a5">
    <w:name w:val="No Spacing"/>
    <w:uiPriority w:val="1"/>
    <w:qFormat/>
    <w:rsid w:val="00274B47"/>
    <w:pPr>
      <w:spacing w:after="0" w:line="240" w:lineRule="auto"/>
    </w:pPr>
    <w:rPr>
      <w:rFonts w:ascii="Calibri" w:eastAsia="Calibri" w:hAnsi="Calibri" w:cs="Times New Roman"/>
    </w:rPr>
  </w:style>
  <w:style w:type="paragraph" w:customStyle="1" w:styleId="msonospacing0">
    <w:name w:val="msonospacing"/>
    <w:basedOn w:val="a"/>
    <w:rsid w:val="0027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274B47"/>
    <w:rPr>
      <w:sz w:val="16"/>
      <w:szCs w:val="16"/>
    </w:rPr>
  </w:style>
  <w:style w:type="paragraph" w:styleId="a7">
    <w:name w:val="annotation text"/>
    <w:basedOn w:val="a"/>
    <w:link w:val="a8"/>
    <w:uiPriority w:val="99"/>
    <w:semiHidden/>
    <w:unhideWhenUsed/>
    <w:rsid w:val="00274B47"/>
    <w:pPr>
      <w:spacing w:after="200" w:line="276" w:lineRule="auto"/>
    </w:pPr>
    <w:rPr>
      <w:rFonts w:ascii="Calibri" w:eastAsia="Calibri" w:hAnsi="Calibri" w:cs="Times New Roman"/>
      <w:sz w:val="20"/>
      <w:szCs w:val="20"/>
      <w:lang/>
    </w:rPr>
  </w:style>
  <w:style w:type="character" w:customStyle="1" w:styleId="a8">
    <w:name w:val="Текст примечания Знак"/>
    <w:basedOn w:val="a0"/>
    <w:link w:val="a7"/>
    <w:uiPriority w:val="99"/>
    <w:semiHidden/>
    <w:rsid w:val="00274B47"/>
    <w:rPr>
      <w:rFonts w:ascii="Calibri" w:eastAsia="Calibri" w:hAnsi="Calibri" w:cs="Times New Roman"/>
      <w:sz w:val="20"/>
      <w:szCs w:val="20"/>
      <w:lang/>
    </w:rPr>
  </w:style>
  <w:style w:type="paragraph" w:styleId="a9">
    <w:name w:val="annotation subject"/>
    <w:basedOn w:val="a7"/>
    <w:next w:val="a7"/>
    <w:link w:val="aa"/>
    <w:uiPriority w:val="99"/>
    <w:semiHidden/>
    <w:unhideWhenUsed/>
    <w:rsid w:val="00274B47"/>
    <w:rPr>
      <w:b/>
      <w:bCs/>
    </w:rPr>
  </w:style>
  <w:style w:type="character" w:customStyle="1" w:styleId="aa">
    <w:name w:val="Тема примечания Знак"/>
    <w:basedOn w:val="a8"/>
    <w:link w:val="a9"/>
    <w:uiPriority w:val="99"/>
    <w:semiHidden/>
    <w:rsid w:val="00274B47"/>
    <w:rPr>
      <w:rFonts w:ascii="Calibri" w:eastAsia="Calibri" w:hAnsi="Calibri" w:cs="Times New Roman"/>
      <w:b/>
      <w:bCs/>
      <w:sz w:val="20"/>
      <w:szCs w:val="20"/>
      <w:lang/>
    </w:rPr>
  </w:style>
  <w:style w:type="paragraph" w:styleId="ab">
    <w:name w:val="Balloon Text"/>
    <w:basedOn w:val="a"/>
    <w:link w:val="ac"/>
    <w:uiPriority w:val="99"/>
    <w:semiHidden/>
    <w:unhideWhenUsed/>
    <w:rsid w:val="00274B47"/>
    <w:pPr>
      <w:spacing w:after="0" w:line="240" w:lineRule="auto"/>
    </w:pPr>
    <w:rPr>
      <w:rFonts w:ascii="Segoe UI" w:eastAsia="Calibri" w:hAnsi="Segoe UI" w:cs="Times New Roman"/>
      <w:sz w:val="18"/>
      <w:szCs w:val="18"/>
      <w:lang/>
    </w:rPr>
  </w:style>
  <w:style w:type="character" w:customStyle="1" w:styleId="ac">
    <w:name w:val="Текст выноски Знак"/>
    <w:basedOn w:val="a0"/>
    <w:link w:val="ab"/>
    <w:uiPriority w:val="99"/>
    <w:semiHidden/>
    <w:rsid w:val="00274B47"/>
    <w:rPr>
      <w:rFonts w:ascii="Segoe UI" w:eastAsia="Calibri" w:hAnsi="Segoe UI" w:cs="Times New Roman"/>
      <w:sz w:val="18"/>
      <w:szCs w:val="18"/>
      <w:lang/>
    </w:rPr>
  </w:style>
  <w:style w:type="table" w:customStyle="1" w:styleId="1">
    <w:name w:val="Сетка таблицы1"/>
    <w:basedOn w:val="a1"/>
    <w:next w:val="a3"/>
    <w:uiPriority w:val="59"/>
    <w:rsid w:val="00FE77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3681E"/>
    <w:pPr>
      <w:ind w:left="720"/>
      <w:contextualSpacing/>
    </w:pPr>
  </w:style>
  <w:style w:type="character" w:styleId="ae">
    <w:name w:val="Hyperlink"/>
    <w:basedOn w:val="a0"/>
    <w:uiPriority w:val="99"/>
    <w:unhideWhenUsed/>
    <w:rsid w:val="00BA71E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A758-8BA2-440E-B649-664A6092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32</Pages>
  <Words>9852</Words>
  <Characters>56161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2022-09-22T03:57:00Z</cp:lastPrinted>
  <dcterms:created xsi:type="dcterms:W3CDTF">2018-09-23T06:02:00Z</dcterms:created>
  <dcterms:modified xsi:type="dcterms:W3CDTF">2022-09-22T03:57:00Z</dcterms:modified>
</cp:coreProperties>
</file>